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3A" w:rsidRDefault="0043333A" w:rsidP="008467DD">
      <w:pPr>
        <w:tabs>
          <w:tab w:val="left" w:pos="0"/>
          <w:tab w:val="left" w:pos="1418"/>
        </w:tabs>
      </w:pPr>
    </w:p>
    <w:p w:rsidR="009F1127" w:rsidRDefault="009F1127" w:rsidP="008467DD">
      <w:pPr>
        <w:tabs>
          <w:tab w:val="left" w:pos="0"/>
          <w:tab w:val="left" w:pos="1418"/>
        </w:tabs>
      </w:pPr>
    </w:p>
    <w:p w:rsidR="00F06A14" w:rsidRPr="00842F25" w:rsidRDefault="009F1127" w:rsidP="00F06A14">
      <w:pPr>
        <w:jc w:val="center"/>
        <w:rPr>
          <w:b/>
          <w:color w:val="7030A0"/>
          <w:sz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6A14" w:rsidRPr="00842F25">
        <w:rPr>
          <w:b/>
          <w:color w:val="7030A0"/>
          <w:sz w:val="32"/>
        </w:rPr>
        <w:t xml:space="preserve">Муниципальное </w:t>
      </w:r>
      <w:r w:rsidR="00F06A14">
        <w:rPr>
          <w:b/>
          <w:color w:val="7030A0"/>
          <w:sz w:val="32"/>
        </w:rPr>
        <w:t>бюджет</w:t>
      </w:r>
      <w:r w:rsidR="00F06A14" w:rsidRPr="00842F25">
        <w:rPr>
          <w:b/>
          <w:color w:val="7030A0"/>
          <w:sz w:val="32"/>
        </w:rPr>
        <w:t>ное общеобразовательное учреждение</w:t>
      </w:r>
    </w:p>
    <w:p w:rsidR="00F06A14" w:rsidRPr="00842F25" w:rsidRDefault="00F06A14" w:rsidP="00F06A14">
      <w:pPr>
        <w:jc w:val="center"/>
        <w:rPr>
          <w:b/>
          <w:color w:val="7030A0"/>
          <w:sz w:val="32"/>
        </w:rPr>
      </w:pPr>
      <w:proofErr w:type="spellStart"/>
      <w:r w:rsidRPr="00842F25">
        <w:rPr>
          <w:b/>
          <w:color w:val="7030A0"/>
          <w:sz w:val="32"/>
        </w:rPr>
        <w:t>Дружбинская</w:t>
      </w:r>
      <w:proofErr w:type="spellEnd"/>
      <w:r w:rsidRPr="00842F25">
        <w:rPr>
          <w:b/>
          <w:color w:val="7030A0"/>
          <w:sz w:val="32"/>
        </w:rPr>
        <w:t xml:space="preserve"> средняя общеобразовательная школа</w:t>
      </w:r>
    </w:p>
    <w:p w:rsidR="00F06A14" w:rsidRPr="00842F25" w:rsidRDefault="00F06A14" w:rsidP="00F06A14">
      <w:pPr>
        <w:jc w:val="center"/>
        <w:rPr>
          <w:b/>
          <w:color w:val="7030A0"/>
          <w:sz w:val="32"/>
        </w:rPr>
      </w:pPr>
      <w:proofErr w:type="spellStart"/>
      <w:r w:rsidRPr="00842F25">
        <w:rPr>
          <w:b/>
          <w:color w:val="7030A0"/>
          <w:sz w:val="32"/>
        </w:rPr>
        <w:t>Каякентского</w:t>
      </w:r>
      <w:proofErr w:type="spellEnd"/>
      <w:r w:rsidRPr="00842F25">
        <w:rPr>
          <w:b/>
          <w:color w:val="7030A0"/>
          <w:sz w:val="32"/>
        </w:rPr>
        <w:t xml:space="preserve"> района республики Дагестан</w:t>
      </w:r>
    </w:p>
    <w:p w:rsidR="00F06A14" w:rsidRPr="00842F25" w:rsidRDefault="00F06A14" w:rsidP="00F06A14">
      <w:pPr>
        <w:keepNext/>
        <w:ind w:firstLine="567"/>
        <w:jc w:val="center"/>
        <w:outlineLvl w:val="0"/>
        <w:rPr>
          <w:b/>
          <w:color w:val="7030A0"/>
          <w:sz w:val="28"/>
          <w:szCs w:val="28"/>
        </w:rPr>
      </w:pPr>
    </w:p>
    <w:p w:rsidR="00F06A14" w:rsidRDefault="00F06A14" w:rsidP="00F06A14">
      <w:pPr>
        <w:keepNext/>
        <w:ind w:firstLine="567"/>
        <w:jc w:val="center"/>
        <w:outlineLvl w:val="0"/>
        <w:rPr>
          <w:b/>
          <w:sz w:val="28"/>
          <w:szCs w:val="28"/>
        </w:rPr>
      </w:pPr>
      <w:r w:rsidRPr="00026DBE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78pt" fillcolor="#00b050" strokecolor="#9cf" strokeweight="1.5pt">
            <v:fill color2="red" rotate="t" focus="100%" type="gradient"/>
            <v:stroke r:id="rId4" o:title="藘֊귰͔"/>
            <v:shadow on="t" color="#900"/>
            <v:textpath style="font-family:&quot;Impact&quot;;v-text-kern:t" trim="t" fitpath="t" string="РАБОЧАЯ ПРОГРАММА"/>
          </v:shape>
        </w:pict>
      </w:r>
    </w:p>
    <w:p w:rsidR="00F06A14" w:rsidRPr="00842F25" w:rsidRDefault="00F06A14" w:rsidP="00F06A14">
      <w:pPr>
        <w:keepNext/>
        <w:ind w:firstLine="567"/>
        <w:jc w:val="center"/>
        <w:outlineLvl w:val="0"/>
        <w:rPr>
          <w:b/>
          <w:color w:val="7030A0"/>
          <w:sz w:val="28"/>
          <w:szCs w:val="28"/>
        </w:rPr>
      </w:pPr>
    </w:p>
    <w:tbl>
      <w:tblPr>
        <w:tblpPr w:leftFromText="180" w:rightFromText="180" w:vertAnchor="page" w:horzAnchor="margin" w:tblpXSpec="center" w:tblpY="3631"/>
        <w:tblW w:w="10207" w:type="dxa"/>
        <w:tblLayout w:type="fixed"/>
        <w:tblLook w:val="0000"/>
      </w:tblPr>
      <w:tblGrid>
        <w:gridCol w:w="4679"/>
        <w:gridCol w:w="992"/>
        <w:gridCol w:w="4536"/>
      </w:tblGrid>
      <w:tr w:rsidR="00F06A14" w:rsidRPr="00842F25" w:rsidTr="00F06A14">
        <w:tc>
          <w:tcPr>
            <w:tcW w:w="4679" w:type="dxa"/>
            <w:shd w:val="clear" w:color="auto" w:fill="auto"/>
          </w:tcPr>
          <w:p w:rsidR="00F06A14" w:rsidRPr="00842F25" w:rsidRDefault="00F06A14" w:rsidP="00F06A14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«Согласовано»</w:t>
            </w:r>
          </w:p>
          <w:p w:rsidR="00F06A14" w:rsidRPr="00842F25" w:rsidRDefault="00F06A14" w:rsidP="00F06A14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Заместитель директора  М</w:t>
            </w:r>
            <w:r>
              <w:rPr>
                <w:b/>
                <w:color w:val="7030A0"/>
                <w:szCs w:val="20"/>
              </w:rPr>
              <w:t>Б</w:t>
            </w:r>
            <w:r w:rsidRPr="00842F25">
              <w:rPr>
                <w:b/>
                <w:color w:val="7030A0"/>
                <w:szCs w:val="20"/>
              </w:rPr>
              <w:t>ОУ «</w:t>
            </w:r>
            <w:proofErr w:type="spellStart"/>
            <w:r w:rsidRPr="00842F25">
              <w:rPr>
                <w:b/>
                <w:color w:val="7030A0"/>
                <w:szCs w:val="20"/>
              </w:rPr>
              <w:t>Дружбинская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СОШ» по УВР</w:t>
            </w:r>
          </w:p>
          <w:p w:rsidR="00F06A14" w:rsidRDefault="00F06A14" w:rsidP="00F06A14">
            <w:pPr>
              <w:spacing w:line="360" w:lineRule="auto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__________________ Ибрагимов Р.Г.</w:t>
            </w:r>
          </w:p>
          <w:p w:rsidR="00F06A14" w:rsidRPr="00842F25" w:rsidRDefault="00F06A14" w:rsidP="00F06A14">
            <w:pPr>
              <w:spacing w:line="360" w:lineRule="auto"/>
              <w:rPr>
                <w:b/>
                <w:color w:val="7030A0"/>
                <w:szCs w:val="20"/>
              </w:rPr>
            </w:pPr>
          </w:p>
          <w:p w:rsidR="00F06A14" w:rsidRPr="00842F25" w:rsidRDefault="00F06A14" w:rsidP="002F183B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«________  »_____________ 20</w:t>
            </w:r>
            <w:r>
              <w:rPr>
                <w:b/>
                <w:color w:val="7030A0"/>
                <w:szCs w:val="20"/>
              </w:rPr>
              <w:t>2</w:t>
            </w:r>
            <w:r w:rsidR="002F183B">
              <w:rPr>
                <w:b/>
                <w:color w:val="7030A0"/>
                <w:szCs w:val="20"/>
              </w:rPr>
              <w:t>1</w:t>
            </w:r>
            <w:r w:rsidRPr="00842F25">
              <w:rPr>
                <w:b/>
                <w:color w:val="7030A0"/>
                <w:szCs w:val="20"/>
              </w:rPr>
              <w:t>г</w:t>
            </w:r>
            <w:r w:rsidRPr="00842F25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</w:p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</w:p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 w:val="20"/>
                <w:szCs w:val="20"/>
              </w:rPr>
              <w:t xml:space="preserve">            </w:t>
            </w:r>
          </w:p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</w:p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</w:p>
          <w:p w:rsidR="00F06A14" w:rsidRPr="00842F25" w:rsidRDefault="00F06A14" w:rsidP="00F06A14">
            <w:pPr>
              <w:rPr>
                <w:b/>
                <w:color w:val="7030A0"/>
                <w:sz w:val="20"/>
                <w:szCs w:val="20"/>
              </w:rPr>
            </w:pPr>
          </w:p>
          <w:p w:rsidR="00F06A14" w:rsidRPr="00842F25" w:rsidRDefault="00F06A14" w:rsidP="00F06A14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06A14" w:rsidRPr="00842F25" w:rsidRDefault="00F06A14" w:rsidP="00F06A14">
            <w:pPr>
              <w:snapToGrid w:val="0"/>
              <w:spacing w:line="360" w:lineRule="auto"/>
              <w:jc w:val="center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«Утверждаю»</w:t>
            </w:r>
          </w:p>
          <w:p w:rsidR="00F06A14" w:rsidRPr="00842F25" w:rsidRDefault="00F06A14" w:rsidP="00F06A14">
            <w:pPr>
              <w:spacing w:line="360" w:lineRule="auto"/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>Директор МБ</w:t>
            </w:r>
            <w:r w:rsidRPr="00842F25">
              <w:rPr>
                <w:b/>
                <w:color w:val="7030A0"/>
                <w:szCs w:val="20"/>
              </w:rPr>
              <w:t>ОУ «</w:t>
            </w:r>
            <w:proofErr w:type="spellStart"/>
            <w:r w:rsidRPr="00842F25">
              <w:rPr>
                <w:b/>
                <w:color w:val="7030A0"/>
                <w:szCs w:val="20"/>
              </w:rPr>
              <w:t>Дружбинская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СОШ » </w:t>
            </w:r>
          </w:p>
          <w:p w:rsidR="00F06A14" w:rsidRPr="00842F25" w:rsidRDefault="00F06A14" w:rsidP="00F06A14">
            <w:pPr>
              <w:ind w:right="-250"/>
              <w:rPr>
                <w:b/>
                <w:color w:val="7030A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 xml:space="preserve">_____________________ </w:t>
            </w:r>
            <w:proofErr w:type="spellStart"/>
            <w:r w:rsidRPr="00842F25">
              <w:rPr>
                <w:b/>
                <w:color w:val="7030A0"/>
                <w:szCs w:val="20"/>
              </w:rPr>
              <w:t>Гасаналиев</w:t>
            </w:r>
            <w:proofErr w:type="spellEnd"/>
            <w:r w:rsidRPr="00842F25">
              <w:rPr>
                <w:b/>
                <w:color w:val="7030A0"/>
                <w:szCs w:val="20"/>
              </w:rPr>
              <w:t xml:space="preserve"> И.Г.</w:t>
            </w:r>
          </w:p>
          <w:p w:rsidR="00F06A14" w:rsidRPr="00842F25" w:rsidRDefault="00F06A14" w:rsidP="00F06A14">
            <w:pPr>
              <w:rPr>
                <w:b/>
                <w:color w:val="7030A0"/>
                <w:szCs w:val="20"/>
              </w:rPr>
            </w:pPr>
          </w:p>
          <w:p w:rsidR="00F06A14" w:rsidRPr="00842F25" w:rsidRDefault="00F06A14" w:rsidP="00F06A14">
            <w:pPr>
              <w:rPr>
                <w:b/>
                <w:color w:val="7030A0"/>
                <w:szCs w:val="20"/>
              </w:rPr>
            </w:pPr>
          </w:p>
          <w:p w:rsidR="00F06A14" w:rsidRPr="00842F25" w:rsidRDefault="00F06A14" w:rsidP="002F183B">
            <w:pPr>
              <w:rPr>
                <w:b/>
                <w:color w:val="7030A0"/>
                <w:sz w:val="20"/>
                <w:szCs w:val="20"/>
              </w:rPr>
            </w:pPr>
            <w:r w:rsidRPr="00842F25">
              <w:rPr>
                <w:b/>
                <w:color w:val="7030A0"/>
                <w:szCs w:val="20"/>
              </w:rPr>
              <w:t>«______  »_______________ 20</w:t>
            </w:r>
            <w:r>
              <w:rPr>
                <w:b/>
                <w:color w:val="7030A0"/>
                <w:szCs w:val="20"/>
              </w:rPr>
              <w:t>2</w:t>
            </w:r>
            <w:r w:rsidR="002F183B">
              <w:rPr>
                <w:b/>
                <w:color w:val="7030A0"/>
                <w:szCs w:val="20"/>
              </w:rPr>
              <w:t>1</w:t>
            </w:r>
            <w:r w:rsidRPr="00842F25">
              <w:rPr>
                <w:b/>
                <w:color w:val="7030A0"/>
                <w:szCs w:val="20"/>
              </w:rPr>
              <w:t>г.</w:t>
            </w:r>
          </w:p>
        </w:tc>
      </w:tr>
    </w:tbl>
    <w:p w:rsidR="00F06A14" w:rsidRDefault="00F06A14" w:rsidP="00F06A14">
      <w:pPr>
        <w:keepNext/>
        <w:outlineLvl w:val="0"/>
        <w:rPr>
          <w:b/>
          <w:sz w:val="28"/>
          <w:szCs w:val="28"/>
        </w:rPr>
      </w:pPr>
    </w:p>
    <w:p w:rsidR="00F06A14" w:rsidRPr="00F06A14" w:rsidRDefault="00F06A14" w:rsidP="00F06A14">
      <w:pPr>
        <w:rPr>
          <w:color w:val="FF00FF"/>
          <w:sz w:val="44"/>
          <w:szCs w:val="44"/>
        </w:rPr>
      </w:pPr>
    </w:p>
    <w:p w:rsidR="00F06A14" w:rsidRDefault="00F06A14" w:rsidP="00F06A14">
      <w:pPr>
        <w:rPr>
          <w:color w:val="800080"/>
          <w:sz w:val="28"/>
        </w:rPr>
      </w:pPr>
      <w:r>
        <w:rPr>
          <w:b/>
          <w:sz w:val="44"/>
          <w:szCs w:val="44"/>
        </w:rPr>
        <w:t xml:space="preserve">     </w:t>
      </w:r>
      <w:r>
        <w:rPr>
          <w:b/>
          <w:color w:val="800080"/>
          <w:sz w:val="44"/>
          <w:szCs w:val="44"/>
        </w:rPr>
        <w:t xml:space="preserve"> по математике для 5 </w:t>
      </w:r>
      <w:proofErr w:type="spellStart"/>
      <w:r>
        <w:rPr>
          <w:b/>
          <w:color w:val="800080"/>
          <w:sz w:val="44"/>
          <w:szCs w:val="44"/>
        </w:rPr>
        <w:t>кл</w:t>
      </w:r>
      <w:proofErr w:type="spellEnd"/>
      <w:r>
        <w:rPr>
          <w:b/>
          <w:color w:val="800080"/>
          <w:sz w:val="44"/>
          <w:szCs w:val="44"/>
        </w:rPr>
        <w:t>.</w:t>
      </w:r>
    </w:p>
    <w:p w:rsidR="00F06A14" w:rsidRPr="00F06A14" w:rsidRDefault="00F06A14" w:rsidP="00F06A14">
      <w:pPr>
        <w:rPr>
          <w:b/>
          <w:color w:val="800080"/>
        </w:rPr>
      </w:pPr>
      <w:r>
        <w:rPr>
          <w:b/>
          <w:color w:val="800080"/>
          <w:sz w:val="36"/>
        </w:rPr>
        <w:t xml:space="preserve">                      на 2021-2022 учебный год</w:t>
      </w:r>
      <w:r>
        <w:rPr>
          <w:b/>
          <w:vanish/>
          <w:color w:val="800080"/>
        </w:rPr>
        <w:cr/>
        <w:t>ля матике 5 кл</w:t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  <w:r>
        <w:rPr>
          <w:b/>
          <w:vanish/>
          <w:color w:val="800080"/>
        </w:rPr>
        <w:pgNum/>
      </w:r>
    </w:p>
    <w:p w:rsidR="00F06A14" w:rsidRPr="00090541" w:rsidRDefault="00F06A14" w:rsidP="00F06A14">
      <w:pPr>
        <w:rPr>
          <w:b/>
          <w:i/>
          <w:color w:val="000080"/>
          <w:sz w:val="40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 xml:space="preserve">:   </w:t>
      </w:r>
      <w:r w:rsidRPr="00B160A0">
        <w:rPr>
          <w:b/>
          <w:i/>
          <w:color w:val="000080"/>
          <w:sz w:val="40"/>
        </w:rPr>
        <w:t xml:space="preserve"> </w:t>
      </w:r>
      <w:r>
        <w:rPr>
          <w:b/>
          <w:i/>
          <w:color w:val="000080"/>
          <w:sz w:val="40"/>
        </w:rPr>
        <w:t>Рамазанов Р</w:t>
      </w:r>
      <w:r w:rsidR="002F183B">
        <w:rPr>
          <w:b/>
          <w:i/>
          <w:color w:val="000080"/>
          <w:sz w:val="40"/>
        </w:rPr>
        <w:t>.</w:t>
      </w:r>
      <w:r>
        <w:rPr>
          <w:b/>
          <w:i/>
          <w:color w:val="000080"/>
          <w:sz w:val="40"/>
        </w:rPr>
        <w:t xml:space="preserve"> М</w:t>
      </w:r>
      <w:r w:rsidR="002F183B">
        <w:rPr>
          <w:b/>
          <w:i/>
          <w:color w:val="000080"/>
          <w:sz w:val="40"/>
        </w:rPr>
        <w:t>.</w:t>
      </w:r>
    </w:p>
    <w:p w:rsidR="00F06A14" w:rsidRDefault="00F06A14" w:rsidP="00F06A14">
      <w:pPr>
        <w:jc w:val="center"/>
        <w:rPr>
          <w:b/>
          <w:spacing w:val="40"/>
          <w:sz w:val="28"/>
          <w:szCs w:val="28"/>
        </w:rPr>
      </w:pPr>
    </w:p>
    <w:p w:rsidR="00F06A14" w:rsidRDefault="00F06A14" w:rsidP="00F06A14">
      <w:pPr>
        <w:ind w:right="-30"/>
        <w:jc w:val="center"/>
        <w:rPr>
          <w:b/>
          <w:sz w:val="28"/>
          <w:szCs w:val="28"/>
        </w:rPr>
      </w:pPr>
    </w:p>
    <w:p w:rsidR="008467DD" w:rsidRDefault="008467DD" w:rsidP="00F06A14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E2A8D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5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AE2A8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AE2A8D">
        <w:rPr>
          <w:rFonts w:ascii="Times New Roman" w:hAnsi="Times New Roman" w:cs="Times New Roman"/>
          <w:sz w:val="24"/>
          <w:szCs w:val="24"/>
        </w:rPr>
        <w:t xml:space="preserve">. </w:t>
      </w:r>
      <w:r w:rsidRPr="004D1A34">
        <w:rPr>
          <w:rFonts w:ascii="Times New Roman" w:hAnsi="Times New Roman" w:cs="Times New Roman"/>
          <w:sz w:val="24"/>
          <w:szCs w:val="24"/>
        </w:rPr>
        <w:t>Математика 5-6 класс/ Программы для общеобразовательных учреждений. Математика 5-6 класс. М.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</w:t>
      </w:r>
      <w:r w:rsidRPr="00775D99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1. «Математика 5 » Учебник для 5 класс</w:t>
      </w:r>
      <w:r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С.Б.Суво</w:t>
      </w:r>
      <w:r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731F0A">
        <w:rPr>
          <w:rFonts w:ascii="Times New Roman" w:hAnsi="Times New Roman" w:cs="Times New Roman"/>
          <w:sz w:val="24"/>
          <w:szCs w:val="24"/>
        </w:rPr>
        <w:t>; под ред.</w:t>
      </w:r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731F0A">
        <w:rPr>
          <w:rFonts w:ascii="Times New Roman" w:hAnsi="Times New Roman" w:cs="Times New Roman"/>
          <w:sz w:val="24"/>
          <w:szCs w:val="24"/>
        </w:rPr>
        <w:t xml:space="preserve"> Дорофеева,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И.Ф.Шары</w:t>
      </w:r>
      <w:r>
        <w:rPr>
          <w:rFonts w:ascii="Times New Roman" w:hAnsi="Times New Roman" w:cs="Times New Roman"/>
          <w:sz w:val="24"/>
          <w:szCs w:val="24"/>
        </w:rPr>
        <w:t>гина.-М</w:t>
      </w:r>
      <w:proofErr w:type="spellEnd"/>
      <w:r>
        <w:rPr>
          <w:rFonts w:ascii="Times New Roman" w:hAnsi="Times New Roman" w:cs="Times New Roman"/>
          <w:sz w:val="24"/>
          <w:szCs w:val="24"/>
        </w:rPr>
        <w:t>.: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2. Рабочая тетрадь для 5 кл</w:t>
      </w:r>
      <w:r>
        <w:rPr>
          <w:rFonts w:ascii="Times New Roman" w:hAnsi="Times New Roman" w:cs="Times New Roman"/>
          <w:sz w:val="24"/>
          <w:szCs w:val="24"/>
        </w:rPr>
        <w:t>асса</w:t>
      </w:r>
      <w:r w:rsidRPr="00731F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учреждений/Г.В.Дорофеев, </w:t>
      </w:r>
      <w:proofErr w:type="spellStart"/>
      <w:r w:rsidRPr="00731F0A">
        <w:rPr>
          <w:rFonts w:ascii="Times New Roman" w:hAnsi="Times New Roman" w:cs="Times New Roman"/>
          <w:sz w:val="24"/>
          <w:szCs w:val="24"/>
        </w:rPr>
        <w:t>Л.В.Кузнецова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 –  М.: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3. Математика. Дидактические материалы для 5 класса общеобразовательных учреждений/Г.В. Дорофеев, Л.В. Кузнецова, С.С. Минаева – М</w:t>
      </w:r>
      <w:r>
        <w:rPr>
          <w:rFonts w:ascii="Times New Roman" w:hAnsi="Times New Roman" w:cs="Times New Roman"/>
          <w:sz w:val="24"/>
          <w:szCs w:val="24"/>
        </w:rPr>
        <w:t>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7E4">
        <w:rPr>
          <w:rFonts w:ascii="Times New Roman" w:hAnsi="Times New Roman" w:cs="Times New Roman"/>
          <w:sz w:val="24"/>
          <w:szCs w:val="24"/>
        </w:rPr>
        <w:t xml:space="preserve">. Математика 5-6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>.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7E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7E4">
        <w:rPr>
          <w:rFonts w:ascii="Times New Roman" w:hAnsi="Times New Roman" w:cs="Times New Roman"/>
          <w:sz w:val="24"/>
          <w:szCs w:val="24"/>
        </w:rPr>
        <w:t xml:space="preserve"> Просвещ</w:t>
      </w:r>
      <w:r>
        <w:rPr>
          <w:rFonts w:ascii="Times New Roman" w:hAnsi="Times New Roman" w:cs="Times New Roman"/>
          <w:sz w:val="24"/>
          <w:szCs w:val="24"/>
        </w:rPr>
        <w:t>ение, 2013</w:t>
      </w:r>
      <w:r w:rsidRPr="005717E4">
        <w:rPr>
          <w:rFonts w:ascii="Times New Roman" w:hAnsi="Times New Roman" w:cs="Times New Roman"/>
          <w:sz w:val="24"/>
          <w:szCs w:val="24"/>
        </w:rPr>
        <w:t>г.</w:t>
      </w:r>
    </w:p>
    <w:p w:rsidR="008467DD" w:rsidRPr="00B77A24" w:rsidRDefault="008467DD" w:rsidP="008467DD">
      <w:pPr>
        <w:pStyle w:val="a3"/>
        <w:spacing w:after="0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 w:rsidRPr="00B77A2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подготовка учащихся к изучению систематических курсов алгебры и геометрии;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прочной базы для дальнейшего изучения математики;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>- формирование логического мышления;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B77A2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 заключается в следующих особенностях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8467DD" w:rsidRPr="004D1A34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o</w:t>
      </w:r>
      <w:r w:rsidRPr="004D1A34">
        <w:rPr>
          <w:rFonts w:ascii="Times New Roman" w:hAnsi="Times New Roman" w:cs="Times New Roman"/>
          <w:sz w:val="24"/>
          <w:szCs w:val="24"/>
        </w:rPr>
        <w:tab/>
        <w:t>целенаправленное развитие познавательной сферы учащихся, активное формирование      универсальных учебных действий</w:t>
      </w:r>
    </w:p>
    <w:p w:rsidR="008467DD" w:rsidRPr="004D1A34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o</w:t>
      </w:r>
      <w:r w:rsidRPr="004D1A34">
        <w:rPr>
          <w:rFonts w:ascii="Times New Roman" w:hAnsi="Times New Roman" w:cs="Times New Roman"/>
          <w:sz w:val="24"/>
          <w:szCs w:val="24"/>
        </w:rPr>
        <w:tab/>
        <w:t>создание условий для понимания и осознанного овладения содержанием курса</w:t>
      </w:r>
    </w:p>
    <w:p w:rsidR="008467DD" w:rsidRPr="004D1A34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o</w:t>
      </w:r>
      <w:r w:rsidRPr="004D1A34">
        <w:rPr>
          <w:rFonts w:ascii="Times New Roman" w:hAnsi="Times New Roman" w:cs="Times New Roman"/>
          <w:sz w:val="24"/>
          <w:szCs w:val="24"/>
        </w:rPr>
        <w:tab/>
        <w:t>эффективное обучение математическому языку и знаково-символическим действиям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o</w:t>
      </w:r>
      <w:r w:rsidRPr="004D1A34">
        <w:rPr>
          <w:rFonts w:ascii="Times New Roman" w:hAnsi="Times New Roman" w:cs="Times New Roman"/>
          <w:sz w:val="24"/>
          <w:szCs w:val="24"/>
        </w:rPr>
        <w:tab/>
        <w:t>использование технологии уровневой дифференциации, которая позволяет работать в классах разного уровня, индивидуализировать учебный про</w:t>
      </w:r>
      <w:r>
        <w:rPr>
          <w:rFonts w:ascii="Times New Roman" w:hAnsi="Times New Roman" w:cs="Times New Roman"/>
          <w:sz w:val="24"/>
          <w:szCs w:val="24"/>
        </w:rPr>
        <w:t>цесс в рамках одного коллектива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>Учебник — центральное пособие комплекта, определяющее идеологию курса.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творческой деятельности. К </w:t>
      </w:r>
      <w:r w:rsidRPr="004D1A34">
        <w:rPr>
          <w:rFonts w:ascii="Times New Roman" w:hAnsi="Times New Roman" w:cs="Times New Roman"/>
          <w:sz w:val="24"/>
          <w:szCs w:val="24"/>
        </w:rPr>
        <w:t>ряду упражнений даны образцы рассуждений и указания.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Pr="004D1A34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 xml:space="preserve">Рабочая тетрадь является частью учебного комплекта по математике для 5 класса под редакцией Г.В. Дорофеева, И.Ф. </w:t>
      </w:r>
      <w:proofErr w:type="spellStart"/>
      <w:r w:rsidRPr="004D1A34">
        <w:rPr>
          <w:rFonts w:ascii="Times New Roman" w:hAnsi="Times New Roman" w:cs="Times New Roman"/>
          <w:sz w:val="24"/>
          <w:szCs w:val="24"/>
        </w:rPr>
        <w:t>Шарыгина.Пособие</w:t>
      </w:r>
      <w:proofErr w:type="spellEnd"/>
      <w:r w:rsidRPr="004D1A34">
        <w:rPr>
          <w:rFonts w:ascii="Times New Roman" w:hAnsi="Times New Roman" w:cs="Times New Roman"/>
          <w:sz w:val="24"/>
          <w:szCs w:val="24"/>
        </w:rPr>
        <w:t xml:space="preserve">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действиями.Пос</w:t>
      </w:r>
      <w:r>
        <w:rPr>
          <w:rFonts w:ascii="Times New Roman" w:hAnsi="Times New Roman" w:cs="Times New Roman"/>
          <w:sz w:val="24"/>
          <w:szCs w:val="24"/>
        </w:rPr>
        <w:t xml:space="preserve">обие выходит в двух частях.  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</w:pPr>
      <w:r w:rsidRPr="005C11BA">
        <w:rPr>
          <w:rFonts w:ascii="Times New Roman" w:hAnsi="Times New Roman" w:cs="Times New Roman"/>
          <w:b/>
          <w:sz w:val="24"/>
          <w:szCs w:val="24"/>
        </w:rPr>
        <w:t>Раздел2. Общая характеристика учебного предмета (курса)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5 классе</w:t>
      </w:r>
      <w:r w:rsidRPr="0089236A">
        <w:rPr>
          <w:rFonts w:ascii="Times New Roman" w:hAnsi="Times New Roman" w:cs="Times New Roman"/>
          <w:sz w:val="24"/>
          <w:szCs w:val="24"/>
        </w:rPr>
        <w:t xml:space="preserve"> изучается раздел «Арифметика», даются начальны</w:t>
      </w:r>
      <w:r>
        <w:rPr>
          <w:rFonts w:ascii="Times New Roman" w:hAnsi="Times New Roman" w:cs="Times New Roman"/>
          <w:sz w:val="24"/>
          <w:szCs w:val="24"/>
        </w:rPr>
        <w:t>е геометрические представления и изучаются основы комбинаторики.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9236A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89236A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467DD" w:rsidRPr="001F2BF1" w:rsidRDefault="008467DD" w:rsidP="008467DD">
      <w:pPr>
        <w:spacing w:after="0"/>
        <w:ind w:right="141"/>
        <w:jc w:val="both"/>
      </w:pPr>
      <w:r w:rsidRPr="0089236A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Times New Roman" w:hAnsi="Times New Roman" w:cs="Times New Roman"/>
          <w:sz w:val="24"/>
          <w:szCs w:val="24"/>
        </w:rPr>
        <w:t>Формируют язык</w:t>
      </w:r>
      <w:r w:rsidRPr="00E01B74">
        <w:rPr>
          <w:rFonts w:ascii="Times New Roman" w:hAnsi="Times New Roman" w:cs="Times New Roman"/>
          <w:sz w:val="24"/>
          <w:szCs w:val="24"/>
        </w:rPr>
        <w:t xml:space="preserve"> описания объектов окружающего мира,  </w:t>
      </w:r>
      <w:r>
        <w:rPr>
          <w:rFonts w:ascii="Times New Roman" w:hAnsi="Times New Roman" w:cs="Times New Roman"/>
          <w:sz w:val="24"/>
          <w:szCs w:val="24"/>
        </w:rPr>
        <w:t>развивают пространственное воображение и интуицию, математическую культуру.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9236A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r>
        <w:rPr>
          <w:rFonts w:ascii="Times New Roman" w:hAnsi="Times New Roman" w:cs="Times New Roman"/>
          <w:sz w:val="24"/>
          <w:szCs w:val="24"/>
        </w:rPr>
        <w:t>комбинаторики позволит учащимся</w:t>
      </w:r>
      <w:r w:rsidRPr="0089236A">
        <w:rPr>
          <w:rFonts w:ascii="Times New Roman" w:hAnsi="Times New Roman" w:cs="Times New Roman"/>
          <w:sz w:val="24"/>
          <w:szCs w:val="24"/>
        </w:rPr>
        <w:t xml:space="preserve"> осуществлять рассмотрение случаев, перебор и подсчет числа вариантов, в том числе в простейши</w:t>
      </w:r>
      <w:r>
        <w:rPr>
          <w:rFonts w:ascii="Times New Roman" w:hAnsi="Times New Roman" w:cs="Times New Roman"/>
          <w:sz w:val="24"/>
          <w:szCs w:val="24"/>
        </w:rPr>
        <w:t xml:space="preserve">х прикладных задачах. 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>Раздел.3. Место учебного предмета (курса) в учебном плане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174A6">
        <w:rPr>
          <w:rFonts w:ascii="Times New Roman" w:hAnsi="Times New Roman" w:cs="Times New Roman"/>
          <w:sz w:val="24"/>
          <w:szCs w:val="24"/>
        </w:rPr>
        <w:t>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1174A6">
        <w:rPr>
          <w:rFonts w:ascii="Times New Roman" w:hAnsi="Times New Roman" w:cs="Times New Roman"/>
          <w:sz w:val="24"/>
          <w:szCs w:val="24"/>
        </w:rPr>
        <w:t xml:space="preserve">ьным базисным учебным планом для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РФ на изучение математики в 5 классе отводится 175 </w:t>
      </w:r>
      <w:r w:rsidRPr="001174A6">
        <w:rPr>
          <w:rFonts w:ascii="Times New Roman" w:hAnsi="Times New Roman" w:cs="Times New Roman"/>
          <w:sz w:val="24"/>
          <w:szCs w:val="24"/>
        </w:rPr>
        <w:t>часов</w:t>
      </w:r>
      <w:r w:rsidR="00791733">
        <w:rPr>
          <w:rFonts w:ascii="Times New Roman" w:hAnsi="Times New Roman" w:cs="Times New Roman"/>
          <w:sz w:val="24"/>
          <w:szCs w:val="24"/>
        </w:rPr>
        <w:t xml:space="preserve">(из них 175 </w:t>
      </w:r>
      <w:r w:rsidRPr="001174A6">
        <w:rPr>
          <w:rFonts w:ascii="Times New Roman" w:hAnsi="Times New Roman" w:cs="Times New Roman"/>
          <w:sz w:val="24"/>
          <w:szCs w:val="24"/>
        </w:rPr>
        <w:t>часов  за с</w:t>
      </w:r>
      <w:r>
        <w:rPr>
          <w:rFonts w:ascii="Times New Roman" w:hAnsi="Times New Roman" w:cs="Times New Roman"/>
          <w:sz w:val="24"/>
          <w:szCs w:val="24"/>
        </w:rPr>
        <w:t>чет части, формируемой участниками образовательного процесса).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Программой предусмотрено проведение  9  контрольных работ.</w:t>
      </w:r>
      <w:bookmarkStart w:id="0" w:name="_GoBack"/>
      <w:bookmarkEnd w:id="0"/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1F13C0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1F13C0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1F13C0">
        <w:rPr>
          <w:rFonts w:ascii="Times New Roman" w:hAnsi="Times New Roman" w:cs="Times New Roman"/>
          <w:sz w:val="24"/>
          <w:szCs w:val="24"/>
        </w:rPr>
        <w:t>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ответственного  отношения к учению,  готовности  и способности к  саморазвитию;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-развитие логического и критического мышления, культуры речи, способности к умственному эксперименту;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-формирование качеств мышления, необходимых для адаптации в современном информационном обществе;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-развитие интереса к математическому творчеству и математических способностей.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осуществлять контроль по образцу и вносить коррективы;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 xml:space="preserve">-умения устанавливать причинно-следственные связи, строить </w:t>
      </w:r>
      <w:proofErr w:type="gramStart"/>
      <w:r w:rsidRPr="000868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68BB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понимать и использовать математические средства наглядности (чертежи, схемы);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-умения самостоятельно ставить цели, выбирать и создавать алгоритмы для решения учебных задач.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AB">
        <w:rPr>
          <w:rFonts w:ascii="Times New Roman" w:hAnsi="Times New Roman" w:cs="Times New Roman"/>
          <w:b/>
          <w:sz w:val="24"/>
          <w:szCs w:val="24"/>
        </w:rPr>
        <w:t>Раздел 5. Планируемые результатыиз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предмета, курса</w:t>
      </w:r>
    </w:p>
    <w:p w:rsidR="008467DD" w:rsidRPr="00922AFD" w:rsidRDefault="008467DD" w:rsidP="008467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В результате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 /ученик получит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8467DD" w:rsidRPr="00922AFD" w:rsidRDefault="008467DD" w:rsidP="008467D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rPr>
          <w:rFonts w:ascii="Times New Roman" w:hAnsi="Times New Roman" w:cs="Times New Roman"/>
          <w:b/>
          <w:sz w:val="24"/>
          <w:szCs w:val="24"/>
        </w:rPr>
      </w:pP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Арифметика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выполнять арифметические действия с натуральными  числами, сравнивать натуральные  числа; находить значения числовых выражений;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округлять целые числа, находить приближения чисел с недостатком и с избытком, выполнять оценку числовых выражений;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22AF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22AFD"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решать текстовые задачи, включая задачи, связанные с дробями;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AFD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2AFD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922AFD">
        <w:rPr>
          <w:rFonts w:ascii="Times New Roman" w:hAnsi="Times New Roman" w:cs="Times New Roman"/>
          <w:i/>
          <w:sz w:val="24"/>
          <w:szCs w:val="24"/>
        </w:rPr>
        <w:t>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несложных практических расчетных задач, в том числе c использованием при необходимости справочных материалов;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Элементы алгебры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составлять буквенные выражения и формулы по условиям задач; 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изображать числа точками </w:t>
      </w:r>
      <w:proofErr w:type="gramStart"/>
      <w:r w:rsidRPr="00922A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2AFD"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8467DD" w:rsidRPr="00AF2296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296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29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AF2296">
        <w:rPr>
          <w:rFonts w:ascii="Times New Roman" w:hAnsi="Times New Roman" w:cs="Times New Roman"/>
          <w:i/>
          <w:sz w:val="24"/>
          <w:szCs w:val="24"/>
        </w:rPr>
        <w:t>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Геометрия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распознавать изученные геометрические фигуры;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изображать изученные геометрические фигуры;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распознавать на чертежах, моделях и в окружающей обстановке изученные пространственные тела, изображать их;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Элементы логики, комбинаторики, с</w:t>
      </w:r>
      <w:r>
        <w:rPr>
          <w:rFonts w:ascii="Times New Roman" w:hAnsi="Times New Roman" w:cs="Times New Roman"/>
          <w:sz w:val="24"/>
          <w:szCs w:val="24"/>
        </w:rPr>
        <w:t>татистики и теории вероятностей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извлекать информацию, представленную в таблицах, на диаграммах; составлять таблицы, строить диаграммы;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 xml:space="preserve">решать комбинаторные задачи путем систематического перебора возможных вариантов; </w:t>
      </w:r>
    </w:p>
    <w:p w:rsidR="008467DD" w:rsidRPr="00AF2296" w:rsidRDefault="008467DD" w:rsidP="008467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296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2296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AF2296">
        <w:rPr>
          <w:rFonts w:ascii="Times New Roman" w:hAnsi="Times New Roman" w:cs="Times New Roman"/>
          <w:i/>
          <w:sz w:val="24"/>
          <w:szCs w:val="24"/>
        </w:rPr>
        <w:t>: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анализа реальных числовых данных, представленных в виде диаграмм, таблиц;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AFD">
        <w:rPr>
          <w:rFonts w:ascii="Times New Roman" w:hAnsi="Times New Roman" w:cs="Times New Roman"/>
          <w:sz w:val="24"/>
          <w:szCs w:val="24"/>
        </w:rPr>
        <w:t>•</w:t>
      </w:r>
      <w:r w:rsidRPr="00922AFD">
        <w:rPr>
          <w:rFonts w:ascii="Times New Roman" w:hAnsi="Times New Roman" w:cs="Times New Roman"/>
          <w:sz w:val="24"/>
          <w:szCs w:val="24"/>
        </w:rPr>
        <w:tab/>
        <w:t>решения учебных и практических задач, требующих систематического перебора вариантов.</w:t>
      </w: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922AF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p w:rsidR="008467DD" w:rsidRPr="00BD69A0" w:rsidRDefault="008467DD" w:rsidP="008467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9A0">
        <w:rPr>
          <w:rFonts w:ascii="Times New Roman" w:hAnsi="Times New Roman" w:cs="Times New Roman"/>
          <w:sz w:val="24"/>
          <w:szCs w:val="24"/>
        </w:rPr>
        <w:t>1.</w:t>
      </w:r>
      <w:r w:rsidRPr="00BD69A0">
        <w:rPr>
          <w:rFonts w:ascii="Times New Roman" w:hAnsi="Times New Roman" w:cs="Times New Roman"/>
          <w:b/>
          <w:i/>
          <w:sz w:val="24"/>
          <w:szCs w:val="24"/>
        </w:rPr>
        <w:t>Повторение 4ч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Линии 7ч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 xml:space="preserve">Линии на плоскости. </w:t>
      </w:r>
      <w:proofErr w:type="gramStart"/>
      <w:r w:rsidRPr="00724413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724413">
        <w:rPr>
          <w:rFonts w:ascii="Times New Roman" w:hAnsi="Times New Roman" w:cs="Times New Roman"/>
          <w:sz w:val="24"/>
          <w:szCs w:val="24"/>
        </w:rPr>
        <w:t>, отрезок. Длина отрезка. Окружность.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Натуральные числа 11ч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Натуральные числа и нуль. Сравнение. Округление. Перебор возможных вариантов.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413">
        <w:rPr>
          <w:rFonts w:ascii="Times New Roman" w:hAnsi="Times New Roman" w:cs="Times New Roman"/>
          <w:sz w:val="24"/>
          <w:szCs w:val="24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Действия с натуральными числами 25ч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Использование свойств действий при вычислениях 12ч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Свойства арифметических действий.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72441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24413">
        <w:rPr>
          <w:rFonts w:ascii="Times New Roman" w:hAnsi="Times New Roman" w:cs="Times New Roman"/>
          <w:sz w:val="24"/>
          <w:szCs w:val="24"/>
        </w:rPr>
        <w:t>я преобразования числовых выражений.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Многоугольники 7ч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Угол. Острые, тупы</w:t>
      </w:r>
      <w:r>
        <w:rPr>
          <w:rFonts w:ascii="Times New Roman" w:hAnsi="Times New Roman" w:cs="Times New Roman"/>
          <w:sz w:val="24"/>
          <w:szCs w:val="24"/>
        </w:rPr>
        <w:t>е и прямые углы. Измерение и по</w:t>
      </w:r>
      <w:r w:rsidRPr="00724413">
        <w:rPr>
          <w:rFonts w:ascii="Times New Roman" w:hAnsi="Times New Roman" w:cs="Times New Roman"/>
          <w:sz w:val="24"/>
          <w:szCs w:val="24"/>
        </w:rPr>
        <w:t>строение углов с помощью транспортира. Многоугольники.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Делимость чисел 14ч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</w:t>
      </w:r>
      <w:r>
        <w:rPr>
          <w:rFonts w:ascii="Times New Roman" w:hAnsi="Times New Roman" w:cs="Times New Roman"/>
          <w:b/>
          <w:i/>
          <w:sz w:val="24"/>
          <w:szCs w:val="24"/>
        </w:rPr>
        <w:t>реугольники и четырехугольники 8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Треугольники и их виды. Прямоугольник. Площадь. Единицы площади. Площадь прямоугольника. Равенство фигур.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</w:t>
      </w:r>
      <w:r>
        <w:rPr>
          <w:rFonts w:ascii="Times New Roman" w:hAnsi="Times New Roman" w:cs="Times New Roman"/>
          <w:sz w:val="24"/>
          <w:szCs w:val="24"/>
        </w:rPr>
        <w:t xml:space="preserve"> научить находить площади прямо</w:t>
      </w:r>
      <w:r w:rsidRPr="00724413">
        <w:rPr>
          <w:rFonts w:ascii="Times New Roman" w:hAnsi="Times New Roman" w:cs="Times New Roman"/>
          <w:sz w:val="24"/>
          <w:szCs w:val="24"/>
        </w:rPr>
        <w:t>угольников и фигур, сост</w:t>
      </w:r>
      <w:r>
        <w:rPr>
          <w:rFonts w:ascii="Times New Roman" w:hAnsi="Times New Roman" w:cs="Times New Roman"/>
          <w:sz w:val="24"/>
          <w:szCs w:val="24"/>
        </w:rPr>
        <w:t>авленных из прямоугольников; по</w:t>
      </w:r>
      <w:r w:rsidRPr="00724413">
        <w:rPr>
          <w:rFonts w:ascii="Times New Roman" w:hAnsi="Times New Roman" w:cs="Times New Roman"/>
          <w:sz w:val="24"/>
          <w:szCs w:val="24"/>
        </w:rPr>
        <w:t>знакомить с единицами измерения площадей.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Дроби 20ч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Обыкновенная дробь. Основ</w:t>
      </w:r>
      <w:r>
        <w:rPr>
          <w:rFonts w:ascii="Times New Roman" w:hAnsi="Times New Roman" w:cs="Times New Roman"/>
          <w:sz w:val="24"/>
          <w:szCs w:val="24"/>
        </w:rPr>
        <w:t>ное свойство дроби. Сокра</w:t>
      </w:r>
      <w:r w:rsidRPr="00724413">
        <w:rPr>
          <w:rFonts w:ascii="Times New Roman" w:hAnsi="Times New Roman" w:cs="Times New Roman"/>
          <w:sz w:val="24"/>
          <w:szCs w:val="24"/>
        </w:rPr>
        <w:t>щение дробей. Приведение дроби к новому знаменателю. Сравнение дробей.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24413">
        <w:rPr>
          <w:rFonts w:ascii="Times New Roman" w:hAnsi="Times New Roman" w:cs="Times New Roman"/>
          <w:sz w:val="24"/>
          <w:szCs w:val="24"/>
        </w:rPr>
        <w:t>.</w:t>
      </w:r>
      <w:r w:rsidRPr="00724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Действия с дробями 34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Арифметические действия над обыкновенными дробями. Нахождение дроби ч</w:t>
      </w:r>
      <w:r>
        <w:rPr>
          <w:rFonts w:ascii="Times New Roman" w:hAnsi="Times New Roman" w:cs="Times New Roman"/>
          <w:sz w:val="24"/>
          <w:szCs w:val="24"/>
        </w:rPr>
        <w:t>исла и числа по его дроби. Реше</w:t>
      </w:r>
      <w:r w:rsidRPr="00724413">
        <w:rPr>
          <w:rFonts w:ascii="Times New Roman" w:hAnsi="Times New Roman" w:cs="Times New Roman"/>
          <w:sz w:val="24"/>
          <w:szCs w:val="24"/>
        </w:rPr>
        <w:t>ние арифметических задач.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научить учащихся сложению, вычитанию, умножению и делению обыкновенных и смешанных дробей; сформиро</w:t>
      </w:r>
      <w:r>
        <w:rPr>
          <w:rFonts w:ascii="Times New Roman" w:hAnsi="Times New Roman" w:cs="Times New Roman"/>
          <w:sz w:val="24"/>
          <w:szCs w:val="24"/>
        </w:rPr>
        <w:t>вать умение решать задачи на на</w:t>
      </w:r>
      <w:r w:rsidRPr="00724413">
        <w:rPr>
          <w:rFonts w:ascii="Times New Roman" w:hAnsi="Times New Roman" w:cs="Times New Roman"/>
          <w:sz w:val="24"/>
          <w:szCs w:val="24"/>
        </w:rPr>
        <w:t>хождение части целого и целого по его части.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Многогранники 9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Многогранники. Прямоугольный параллелепипед. Куб. Пирамида. Развертки.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</w:t>
      </w:r>
      <w:r>
        <w:rPr>
          <w:rFonts w:ascii="Times New Roman" w:hAnsi="Times New Roman" w:cs="Times New Roman"/>
          <w:sz w:val="24"/>
          <w:szCs w:val="24"/>
        </w:rPr>
        <w:t xml:space="preserve"> изображать параллелепипед и пи</w:t>
      </w:r>
      <w:r w:rsidRPr="00724413">
        <w:rPr>
          <w:rFonts w:ascii="Times New Roman" w:hAnsi="Times New Roman" w:cs="Times New Roman"/>
          <w:sz w:val="24"/>
          <w:szCs w:val="24"/>
        </w:rPr>
        <w:t>рамиду; познакомить с понятием объема и правилом вычисления объема прямоугольного параллелепипеда.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24413">
        <w:rPr>
          <w:rFonts w:ascii="Times New Roman" w:hAnsi="Times New Roman" w:cs="Times New Roman"/>
          <w:sz w:val="24"/>
          <w:szCs w:val="24"/>
        </w:rPr>
        <w:t xml:space="preserve">. 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Таблицы и диаграммы 8ч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8467DD" w:rsidRPr="00724413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24413">
        <w:rPr>
          <w:rFonts w:ascii="Times New Roman" w:hAnsi="Times New Roman" w:cs="Times New Roman"/>
          <w:sz w:val="24"/>
          <w:szCs w:val="24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8467DD" w:rsidRPr="00062D02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2441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11</w:t>
      </w:r>
      <w:r w:rsidRPr="00062D02">
        <w:rPr>
          <w:rFonts w:ascii="Times New Roman" w:hAnsi="Times New Roman" w:cs="Times New Roman"/>
          <w:b/>
          <w:i/>
          <w:sz w:val="24"/>
          <w:szCs w:val="24"/>
        </w:rPr>
        <w:t>ч</w:t>
      </w:r>
    </w:p>
    <w:p w:rsidR="008467DD" w:rsidRP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b/>
          <w:i/>
          <w:sz w:val="24"/>
          <w:szCs w:val="24"/>
        </w:rPr>
        <w:t>Резерв 5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1925"/>
        <w:gridCol w:w="3276"/>
      </w:tblGrid>
      <w:tr w:rsidR="008467DD" w:rsidRPr="002A4110" w:rsidTr="008467DD">
        <w:trPr>
          <w:trHeight w:val="571"/>
        </w:trPr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(вводная)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дробями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и диаграммы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8467DD">
        <w:tc>
          <w:tcPr>
            <w:tcW w:w="585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F6E48" w:rsidRDefault="001F6E48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4E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t>5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253"/>
        <w:gridCol w:w="992"/>
        <w:gridCol w:w="4960"/>
        <w:gridCol w:w="4254"/>
        <w:gridCol w:w="992"/>
      </w:tblGrid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0C3839" w:rsidTr="009A0D8C">
        <w:trPr>
          <w:trHeight w:val="387"/>
        </w:trPr>
        <w:tc>
          <w:tcPr>
            <w:tcW w:w="851" w:type="dxa"/>
          </w:tcPr>
          <w:p w:rsidR="005454E2" w:rsidRPr="005454E2" w:rsidRDefault="009A0D8C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сложение и  вычитание натуральных чисел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Корректировать и дополнять  способы своих действий. Осознавать качество и уровень усвоения пройденного. Оценивать  достигнутый  результат.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знания. Осознанно и произвольно строить речевые высказывания в устной и письменной форме. Строить логические цепи рассуждений. Выбирать наиболее эффективные способы решения задач.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деление натуральных чисел, порядок выполнения действий  в примерах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уравнение, решение уравнения, корень уравнения, неизвестное слагаемое, уменьшаемое, вычитаемое, неизвестный множитель, делитель, неизвестное делимое </w:t>
            </w:r>
            <w:proofErr w:type="gramEnd"/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составлять краткую запись по условию задачи. Решать уравнения на нахождение слагаемого, уменьшаемого, вычитаемого, множителя, делимого, делителя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1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входная)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Разнообразный мир линий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геометрического языка для опи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сания предметов окружающего мира Уметь: распознавать геометрические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фигуры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;и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зображать геометрические фигуры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в окружающем мире геометрические фигуры, конфигурации фигур (плоские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Пользоваться в практической деятельности и повседневной жизни для построений геометрическими инструментами (линейка, циркуль)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Измерять с помощью инструментов и сравнивать длины отрезков.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Строить отрезки заданной длины с помощью линейки и циркуля. Строить окружности с помощью циркуля.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через другие.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длин отрезков, периметров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 Делать нужные предположения  для решения учебной задачи.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равные фигуры. 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Прямая. Части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части прямой, обозначение прямой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строить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прямую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ломаная, звенья ломаной, длина ломаной </w:t>
            </w:r>
            <w:proofErr w:type="gramEnd"/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прямую, ломаную,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Длина линии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длины линии, единицы измерения длины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теме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длины линии. Построения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длины, понятие отрезок, расстояние между двумя точками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длину отрезка, расстояние между двумя точками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нахождение радиуса, диаметра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окружности, круга, полуокружности, полукруга; понятие радиуса, диаметра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строить окружность, радиус, диаметр, полуокружность, решать задачи на построение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числа.  Десятичная система счисления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числа и цифры, понятие натуральных чисел, классов, разрядов, миллион, миллиард, десятичная система счисления</w:t>
            </w:r>
            <w:proofErr w:type="gramEnd"/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читать и записывать многозначные числа.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Cs/>
                <w:sz w:val="24"/>
                <w:szCs w:val="24"/>
              </w:rPr>
              <w:t>Иметь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римских цифрах, о сумме разрядных слагаемых, о позиционном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 записи числа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свойства натурального ряда. Читать и записывать натуральные числа. Сравнивать и упорядочивать их.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Выражать одни единицы измерения в других. Округлять натуральные числа.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координатную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прямую, строить точки на координатной прямой.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средства ИКТ).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8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  чисел. Четные и нечетные натуральные числа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чисел, четные и нечетные числа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Двойные неравенства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правило сравнения чисел, разряды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понятия: натуральный ряд, предыдущее число, следующее число,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и записывать координаты точек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понятия: натуральный ряд, предыдущее число, следующее число,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прямая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координаты точек на прямой и отмечать точки на прямой</w:t>
            </w:r>
            <w:proofErr w:type="gramEnd"/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 Правило округления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приближенного значения чисел, правило округления чисел.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округлять числа, записывать приближенное значение числа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Применение правила округления в решении примеров и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правило округления чисел в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Перебор возможных вариантов.  Построение дерева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простейшие задачи перебором возможных вариантов, строить дерево возможных вариантов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с помощью таблицы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перебором возможных вариантов с помощью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Перебор возможных вариантов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решать комбинаторные задачи путем системати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перебора вари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натуральными числами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41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сложения натуральных чисел, свойства сложения.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складывать многозначные числа, применять свойства сложения при вычислениях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простейшие  числовые закономерности, проводить числовые эксперименты (в том числе с использованием калькулятора, компьютера). Определять цель учебной деятельности, осуществлять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средств её достижения.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наряду с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средства (справочная литература, средства ИКТ).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отбирать информацию, полученную из разных источников (справочники, Интернет).  Выполнять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роли в группе, сотрудничать в совместном решении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алгоритм вычитания  натуральных чисел, свойства вычитания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3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натуральных чисел. Компоненты сложения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компонентов и результата действия сложения, свойства сложения.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3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натуральных чисел. Компоненты вычитания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вычитания, свойства вычитания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5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сложение и вычитание натуральных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название компонентов и результата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умножения, свойства умножения.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натуральных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82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натуральных чисел. Компоненты умножения и деления.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компонентов умножения и деления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и делить натур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7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 чисел;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неизвестные компоненты умножения и деления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таблицу умножения; - названия компонентов умножения и деления; - свойства нуля и едини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цы при умножении и делении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«Натуральные числа»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8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к.р.№2.  Порядок действий в вычислениях. Значение числового выражения.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значения числовых выражений;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установить и обозна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порядок действий;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грамотно записывать процесс решения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4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без скобок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 со скобками.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порядок действий в вычислениях со скобками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Нахождение значений числового выражения.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Знать: порядок выполнения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действия первой и второй ступени, правильно выполнять порядок действий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термины: «степень», «показатель степени», «основание сте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записей 2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5454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читать выражения;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степень в виде произведения рав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множителей и на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оборот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квадрат числа, куб числа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квадрат и куб числа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4E2" w:rsidRPr="000C3839" w:rsidTr="00470408">
        <w:trPr>
          <w:trHeight w:val="53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Степень числа в числовых выражениях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- каков порядок действий при вычислении значе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выражений, содер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жащих степени.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такие выражения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Скорость сближения. Скорость удаления.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скорость сближения, скорость удаления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по реке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 воде)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скорость течения, собственная скорость, скорость против течения, скорость по течению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пересказать условие задачи и проанализиро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его; - решать задачи на движения по реке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1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навстречу друг другу и на движение в одну сторону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движение в противоположных направлениях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№3. по теме «Действия с натуральными числами».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свойств действий при вычислениях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№3. Решение задач на движение.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рисунками условие задачи; - решать задачи на движение 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натуральными числами; вычислять значения степеней.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</w:t>
            </w:r>
            <w:proofErr w:type="gramEnd"/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Вносить  коррективы и дополнения в способ своих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Осознавать качество и уровень усвоения. Оценивать  достигнутый  результат.  Понимать причины своего неуспеха и находить способы выхода из этой ситуации.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выбор способов решения задачи с точки зрения их рациональности и экономичности. Выбирать  наиболее эффективные способы решения задач. Делать предположения об информации, которая нужна для решения учебной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Интересоваться  чужим мнением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 свое. Сопоставлять высказывания других с собственным мнением, делать  выводы.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позицию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невраждебным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для оппонентов об-разом. 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Формировать  навыки анализа, творческой инициативности и активности, познавательного интереса,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навыков самоанализа и самоконтроля,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самосовершенствованию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3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Буквенная запись законов.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переместительное и сочетательное свойства в буквенном виде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Переместительное свойство.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переместительное свойство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Свойства сложения и умножения. Сочетательное свойство.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свойства сложения и умножения: переместительное, сочетательное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сочетательное  свойство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5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Буквенная запись законов.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 распределительное свойство умножения относительно сложения и вычитания.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распределительное свойство умножения относительно сложения и вычитания в буквенном виде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Распределительное свойство. Применение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сложения и вычитания в решении задач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свойство. Задачи на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применять распределительное свойство умножения относительно сложения и вычитания в решении задач,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части. Расчет смесей, сплавов.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 с расчетом смесей и сплавов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рисунками условие задачи; - решать задачи на уравнивание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62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Различные способы решения.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- иллюстрировать схематиче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скими рисунками условие задачи; - решать задачи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уравнивание различными способами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по теме  «Использование свойств действий при вычислениях».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2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в к.р. №4.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Виды углов. Их построение и обозначение.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угол и обозначать его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с помощью инструментов и сравнивать длины отрезков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углов. Строить отрезки заданной длины с помощью линейки и циркуля и углы заданной величины с помощью транспортира. Выражать одни единицы измерения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равные фигуры.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Обозначение и сравнение углов.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виды углов: острый, тупой, прямой, развернутый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вершины угла, стороны угла, обозначать и определять углы; сравнивать углы; строить прямой угол при помощи чертежного треугольника.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углов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измерять углы с помощью транспортира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углов. Работа с транспортиром.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величину угла на глаз; - обозначать углы;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Измерение углов и построение углов.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«диагональ»,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-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геометрическую фигуру не как единое целое, а как объект, состоящий из определенных элементов;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видеть фигуры, образующиеся при ее разбиении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0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 Периметр многоугольника.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Знать: - понятие ломаной,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«периметр»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Уметьнаходить периметр многоугольника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0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Делимость натуральных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одноиз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указывать делители данного числа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вычисления с натуральными числами.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Доказывать и опровергать с помощью контр примеров утверждение о делимости чисел.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натуральные числа (четные, нечетные, по остаткам от деления и т. п.)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Метод перебора.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что любое число делится на 1; - что любое натуральное число кратно самому себе. </w:t>
            </w: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одноиз двух чисел кратным другому;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числа, кратные дан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ному;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является ли одно число делителем другого; - указывать делители данного числа методом перебора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делитель.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- определять, является ли одно число делителем другого; - указывать делители данного числа; - находить НОД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Наименьшее общее кратное.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 Решето Эратосфена.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простое число, составное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НОК и НОД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методе перебора Эратосфена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о делимости суммы и произведения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определять делимость суммы, делимость произведения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 делимости на 2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 делимости на 2 в решении примеров и задач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5 и 10.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5 и 10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5 и 10 в решении примеров и задач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смысл термина «признак делимости»;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делимости на 3 и 9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Уметь:- применять признаки делимости на 3 и 9 в решении примеров и задач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примеры, иллюст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рирующие признаки; - уметь раскладывать натуральные числа на простые множители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№4 за первое полугодие.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Неполное частное.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остатком. Запись в виде суммы.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записывать результат деления в виде суммы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с остатком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название компонентов и результата действия деления с остатком.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с остатком, применять деление с остатком при решении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арифметическим методом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 и четырех-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площади квадрата и прямоугольника по формулам.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одни единицы измерения площади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в сжатом, выборочном или развёрнутом виде.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выводы в виде правил «если …, то ...».  Делать предположения об информации, которая нужна для решения предметной учебной задачи.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Принимать точку зрения другого,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высказывать точку зрения, пытаясь её обосновать, приводя аргументы.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Отстаивать точку зрения, аргументируя ее, подтверждая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умеют понимать точку зрения другого, слушать других, принимать другую точку зрения, изменять свою точку зрения.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3четв.</w:t>
            </w: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и обозначать треугольники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6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Построение и обозначение четырехугольников.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квадрат, прямо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 и четырехугольник  на клетчатой и нелинованной бумаге от руки и с использованием инструментов;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на бумаге;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измерения;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диагонали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Прямоугольники. Периметр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прямоугольник, квадрат, четырехугольник, периметр прямоугольника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прямоугольника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0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Равенство фигур.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равные фигуры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равных фигурах соответственно равные элементы;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необходимые равенства; </w:t>
            </w:r>
            <w:r w:rsidRPr="005454E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делить фигуру на равные доли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Формула площади прямоугольника.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формулу площади прямоугольника и квадрата, свойства площадей.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площадь прямоугольника и квадрата.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единицы измерения площадей.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доли, половины, трети, четверти.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дробь, изображать дроби на координатном луче.</w:t>
            </w: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Доли. Изображение долей.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доли, половины, трети, четверти.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доли, изображать долей на координатном луче.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обыкновенная дробь, числитель, знаменатель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Числитель и знаменатель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Знать, что показывает числитель дроби, что показывает знаменатель дроби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Обыкновенная дробь. Правильные и неправильные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правильной и неправильной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Обыкновенная дробь. Изображение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дробей на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прямой.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- изображать дроби точками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координатной прямой; - правильно выбирать отрезок, удобный для построения ука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дробей</w:t>
            </w:r>
            <w:proofErr w:type="gramEnd"/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1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одну дробь другой, ей равной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дробь к новому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дроби. Сокращение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96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Основное свойство обыкновенной дроби в решении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основное свойство дроби в решении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1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Приведение обыкновенных дробей к общему знаменателю.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приемы определения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общего знаменателя двух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дроби к общему знаменателю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одинаковыми знаменателями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 дробей с разными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 с разными знаменателями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сравнения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сравнивать обыкновенные дроби, находить соответствующие точки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натуральные числа и обыкновенные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представлять в виде дроби любое натуральное число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03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случайное событие, достоверное, невозможное, равновероятное события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Случайные события. Оценивание возможности наступления случайного события.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оценить вероятность наступления события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 «Обыкновенные дроби».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контрольной работе №5. Сложение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одинаковыми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одинаковыми знаменателями.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сложения и вычитания с обыкновенными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сложение и вычитание обыкновенных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с партнерами по совместной деятельности или обмену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33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9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дробей с разными знаменателями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обыкновенных дробей с разными знаменателями в решении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дробей с разными знаменателями.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 выполнять сложение и вычитание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с разными знаменателями в решении текстовых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смешанных дробей. 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Целая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 дробные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представлять смешанное число в виде неправильной дроби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дробей. Выделение целой части из неправильной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смешанного числа</w:t>
            </w:r>
          </w:p>
          <w:p w:rsidR="005454E2" w:rsidRPr="005454E2" w:rsidRDefault="005454E2" w:rsidP="005454E2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выделять целую часть из неправильной дроби, представлять смешанное число в виде неправильной дроби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сложения и вычитания смешанных чисел.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 выполнять сложение и вычитание смешанных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одинаковыми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одинаковыми знаменателями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одинаковыми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3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обыкновенных  дробей с разными  знаменателями.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о вычитании обыкновенных дробей с разными знаменателями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обыкновенных  дробей с разными знаменателями.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Отработка навыков.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90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чисел. Рационализация вычислений.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примеров, рационализировать вычисления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761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Вычитание дробных чисел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вычитания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вычитание дробных чисел в решении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№6. Умножение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основное свойство дроби, правила умножения и деления  обыкновенных дробей.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условию.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калькулятора, компьютера).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выводы в виде правил «если…, то...».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натуральное число.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натуральное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дроби на смешанную дробь.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дроби на смешанную дробь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дроби, умножать дробь на число и смешанную дробь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 смешанных 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смешанных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смешанные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Умножение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умножения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умножать дробные числа в решении текстовых задач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Обратные и взаимно обратные дроби. Деление дробей.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понятия обратные и взаимно обратные дроби, деление дробей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натуральное число.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натуральное число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56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дроби на смешанную дробь.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дроби на смешанную дробь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делить дроби на смешанную дробь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дробных чисел.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деление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деление дробных чисел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4четв.</w:t>
            </w: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содержащих дроби.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выражений содержащих дроби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Деление дробей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деления дробных чисел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деление дробей в решении текстовых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10. 26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части целого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части целого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части целого.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текстовые задачи на нахождение части целого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34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целого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нахождение целого по его части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находить целое по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2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нахождение целого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на нахождение целого по его части.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типы задач 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осно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ве смысла понятия «дро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би» и с помощью фор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мальных правил (умно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и деление);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- сопровождать решение задачи рисунком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алгоритм решения задач на совместную работу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10. 33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 и на движение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совместную работу</w:t>
            </w:r>
            <w:proofErr w:type="gramStart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условие задачи;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4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«Действия с дробями».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847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Изображать геометрические тела.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Изготавливать пространственные фигуры из разверток; распознавать развертки куба, параллелепипеда, пирамиды, 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и описывать свойства геометрических фигур, используя эксперимент, наблюдение, измерение,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дополнительные источники информации (справочная литература, средства ИКТ). 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в сжатом, выборочном или развёрнутом виде.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свою точку зрения, аргументируя ее, подтверждая фактами.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в к. р. №7. Геометрические тела и их изображение.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 геометрического тела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Поверхность геометрического тела. Многогранники.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понятие: поверхность геометрического тела, многогранники.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5454E2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жах, моделях и окружа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обстановке основ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пространственные тела, изображать их;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- представить фигуру по ее описанию или по изображению.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прямоугольного параллелепипеда, его составляющих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изображать прямоугольный параллелепипед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куба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изображать куб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Единицы объема.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единицы измерения объема, </w:t>
            </w:r>
            <w:r w:rsidRPr="005454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одних единиц в другие через опору на линейные метрические зависимости;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параллелепипеда, переводить одни единицы объема в другие.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Вычисление объема параллелепипеда.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формулы объема прямоугольного параллелепипеда, объема куба.</w:t>
            </w:r>
          </w:p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находить ребра и грани, 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пирамиды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компонентах пирамиды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1119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 развертки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в простейших случаях строить разверт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softHyphen/>
              <w:t>ки пространственных тел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rPr>
          <w:trHeight w:val="568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и диаграммы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 информации в несложных случаях, представлять информацию в виде таблиц и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диаграмм. В том числе  с помощью компьютерных программ.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точку зрения, спорить по существу,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таблиц.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таблицы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читать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составлять таблицы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Диаграммы и  таблицы.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понятие электронной таблицы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работать с электронными таблицами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Чтение диаграмм.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диаграммы.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 читать и строить круговые 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строить различные виды диаграмм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Виды опроса.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опросе общественного мнения, о видах опроса.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Обработка  и оформление результатов опроса.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обрабатывать и оформлять результаты опроса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Практикум.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теме на практике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правила действий с натуральными числами.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вычислять действия с натуральными числами; решать текстовые задачи.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 и применять порядок действий в вычислениях</w:t>
            </w:r>
          </w:p>
        </w:tc>
        <w:tc>
          <w:tcPr>
            <w:tcW w:w="4254" w:type="dxa"/>
            <w:vMerge w:val="restart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составленному плану, использовать основные и дополнительные средства получения информации.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Определять цель учебной деятельности, осуществлять поиск средств её достижения.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Передавать содержание в сжатом или развернутом виде.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Делать предположения об информации, которая нужна для решения учебной задачи.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точку зрения другого.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Критично относиться к своему мнению.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 Сложение и вычитание.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дробями. Умножение и деление.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понятие дроби, правила действий с дробями.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Уметь: выполнять действия с дробями, сравнивать дроби.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части.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Знать: взаимосвязь между величинами «скорость», «время», «расстояние»</w:t>
            </w:r>
          </w:p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движение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уравнивание.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№8 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обобщать и систематизировать знания </w:t>
            </w: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пройденным темам и использовать их при решении примеров и задач.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Решение задач  перебором возможных вариантов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перебором возможных вариантов </w:t>
            </w:r>
          </w:p>
        </w:tc>
        <w:tc>
          <w:tcPr>
            <w:tcW w:w="4254" w:type="dxa"/>
            <w:vMerge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470408"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4253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4960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5D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276"/>
        <w:gridCol w:w="6804"/>
        <w:gridCol w:w="1843"/>
      </w:tblGrid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876EC5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5-6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 М.: Просвещение, 2013г.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авторов больше трех</w:t>
            </w:r>
          </w:p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Дидактические материалы для 5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математике  для 5 класса, авторы-составители  Г.В.Дорофеев,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, Л.В.Кузнецова, С.С.Минаева, Л.О.Рослов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сост.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—2-е изд., доп. – М.: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, 2012)</w:t>
            </w:r>
            <w:proofErr w:type="gramEnd"/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без ошибок. Работы с самопроверкой для учащихся 5-6 классов/С.С.Минаева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 2010.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Устные упражнения./ 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, 2011;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нига, авторов больше трех</w:t>
            </w:r>
          </w:p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</w:tcPr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Физион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) «Функции и графики»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Алгебра 7-9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7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7-8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Курс математики 21 века «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</w:p>
          <w:p w:rsidR="009A0D8C" w:rsidRDefault="009A0D8C" w:rsidP="00470408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Отрезок. Длина отрезка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Натуральные числа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Из истории системы счисления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Округление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Число нуль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Сложение натуральных чисел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Вычитание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 натуральных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 условия задачи на математический язык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уравнивание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(натуральные числа)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Обобщенный урок: натуральные числа и шкалы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Угол, виды углов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Транспортир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Делители и кратные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Треугольники и их виды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прямоугольника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разрезание и перекраивание фигур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Доли и дроби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Сравнение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 обыкновенных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 обыкновенных дробей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Обыкновенные дроби. Закрепление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КВН «ДРОБИ»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(дроби)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Геометрические тела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Параллелепипед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Задания для устной работы по теме «Развертки»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Шарады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Диаграммы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Тумба для таблиц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Pr="00A2255D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A4242E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/>
    <w:sectPr w:rsidR="009A0D8C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127"/>
    <w:rsid w:val="00000A47"/>
    <w:rsid w:val="001F6E48"/>
    <w:rsid w:val="002F183B"/>
    <w:rsid w:val="0043333A"/>
    <w:rsid w:val="00470408"/>
    <w:rsid w:val="005454E2"/>
    <w:rsid w:val="00791733"/>
    <w:rsid w:val="007C5329"/>
    <w:rsid w:val="008467DD"/>
    <w:rsid w:val="0089127C"/>
    <w:rsid w:val="008B3891"/>
    <w:rsid w:val="009A0D8C"/>
    <w:rsid w:val="009F1127"/>
    <w:rsid w:val="00A4242E"/>
    <w:rsid w:val="00D02C53"/>
    <w:rsid w:val="00F0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10276</Words>
  <Characters>58574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u1</cp:lastModifiedBy>
  <cp:revision>1</cp:revision>
  <dcterms:created xsi:type="dcterms:W3CDTF">2015-08-25T08:49:00Z</dcterms:created>
  <dcterms:modified xsi:type="dcterms:W3CDTF">2021-09-01T12:24:00Z</dcterms:modified>
</cp:coreProperties>
</file>