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07" w:rsidRPr="00F43F2B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951B5E" w:rsidRPr="00951B5E" w:rsidRDefault="00951B5E" w:rsidP="00951B5E">
      <w:pPr>
        <w:shd w:val="clear" w:color="auto" w:fill="EEF2F5"/>
        <w:spacing w:after="0" w:line="240" w:lineRule="auto"/>
        <w:ind w:right="2400"/>
        <w:outlineLvl w:val="0"/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  <w:t xml:space="preserve"> </w:t>
      </w:r>
      <w:r w:rsidRPr="00951B5E">
        <w:rPr>
          <w:rFonts w:ascii="Arial" w:eastAsia="Times New Roman" w:hAnsi="Arial" w:cs="Arial"/>
          <w:color w:val="111111"/>
          <w:kern w:val="36"/>
          <w:sz w:val="44"/>
          <w:szCs w:val="44"/>
          <w:lang w:eastAsia="ru-RU"/>
        </w:rPr>
        <w:t>План работы библиотеки на 2018/2019 учебный год</w:t>
      </w:r>
    </w:p>
    <w:p w:rsidR="00087631" w:rsidRDefault="00087631" w:rsidP="00F43F2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</w:pPr>
    </w:p>
    <w:p w:rsidR="00951B5E" w:rsidRPr="00951B5E" w:rsidRDefault="00951B5E" w:rsidP="00F43F2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24"/>
          <w:szCs w:val="18"/>
          <w:lang w:eastAsia="ru-RU"/>
        </w:rPr>
      </w:pPr>
      <w:r w:rsidRPr="005D10BD">
        <w:rPr>
          <w:rFonts w:ascii="Tahoma" w:eastAsia="Times New Roman" w:hAnsi="Tahoma" w:cs="Tahoma"/>
          <w:b/>
          <w:bCs/>
          <w:color w:val="111111"/>
          <w:sz w:val="24"/>
          <w:lang w:eastAsia="ru-RU"/>
        </w:rPr>
        <w:t>I. Задачи школьной библиотеки: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ind w:left="720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Школьная библиотека неотъемлемая часть образовательного процесса и призвана выполнять следующие задачи:</w:t>
      </w:r>
    </w:p>
    <w:p w:rsidR="00951B5E" w:rsidRPr="00951B5E" w:rsidRDefault="00951B5E" w:rsidP="00951B5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Поддерживать и обеспечивать образовательные задачи, сформулированные в концепции школы и школьной программе.</w:t>
      </w:r>
    </w:p>
    <w:p w:rsidR="00951B5E" w:rsidRPr="00951B5E" w:rsidRDefault="00951B5E" w:rsidP="00951B5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Побуждать учащихся овладевать навыками использования информации, применять полученные данные на практике.</w:t>
      </w:r>
    </w:p>
    <w:p w:rsidR="00951B5E" w:rsidRPr="00951B5E" w:rsidRDefault="00951B5E" w:rsidP="00951B5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Организовывать мероприятия, воспитывающие культурное и социальное самосознание.</w:t>
      </w:r>
    </w:p>
    <w:p w:rsidR="00951B5E" w:rsidRPr="00951B5E" w:rsidRDefault="00951B5E" w:rsidP="00951B5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Работать с учащимися, учителями, администрацией и родителями, содействуя реализации задач школы.</w:t>
      </w:r>
    </w:p>
    <w:p w:rsidR="00951B5E" w:rsidRPr="00951B5E" w:rsidRDefault="00951B5E" w:rsidP="00951B5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Пропагандировать чтение, а так же ресурсы и службы школьной библиотеки как внутри школы, так и за ее пределами.</w:t>
      </w:r>
    </w:p>
    <w:p w:rsidR="00951B5E" w:rsidRPr="00951B5E" w:rsidRDefault="00951B5E" w:rsidP="00951B5E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Проводить мероприятия по сохранности художественного, методического и учебного фондов библиотеки.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bCs/>
          <w:color w:val="111111"/>
          <w:sz w:val="24"/>
          <w:lang w:eastAsia="ru-RU"/>
        </w:rPr>
        <w:t>II. Основные направления работы библиотеки</w:t>
      </w: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: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 xml:space="preserve">- обеспечение всех учащихся и педагогов учебниками и учебными пособиями, а также методической литературой </w:t>
      </w:r>
      <w:proofErr w:type="gramStart"/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согласно перечня</w:t>
      </w:r>
      <w:proofErr w:type="gramEnd"/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 xml:space="preserve"> учебников и учебных пособий по учебным предметам общеобразовательного компонента, рекомендуемых к использованию в 2018</w:t>
      </w:r>
      <w:r w:rsidR="003F2C71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/2019 учебном году.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- обеспечение доступа к информации участникам образовательного процесса посредством использования информационных ресурсов библиотеки;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- оказание информационной поддержки педагогическим работникам школы в повышении профессиональной компетентности;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- оказание консультационной помощи учащимся, педагогическим работникам и иным категориям пользователей в получении информации;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- воспитание гражданских качеств и патриотизма подрастающего поколения на основе государственной идеологии, возрождения интереса учащихся к культурному наследию белорусского народа, к его традициям, идеалам, ценностям;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- педагогическое сопровождение детско-юношеских организаций и на их основе совершенствование системы внеклассных мероприятий по идейно-патриотическому, духовно-нравственному воспитанию;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lastRenderedPageBreak/>
        <w:t>- повышение качества знаний учащихся через обеспечение учебной, научно-популярной, справочной, педагогической, психологической и другими видами литературы.</w:t>
      </w:r>
    </w:p>
    <w:p w:rsidR="00951B5E" w:rsidRPr="00951B5E" w:rsidRDefault="00951B5E" w:rsidP="00951B5E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18"/>
          <w:lang w:eastAsia="ru-RU"/>
        </w:rPr>
      </w:pPr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 xml:space="preserve"> Планируя тематику </w:t>
      </w:r>
      <w:proofErr w:type="spellStart"/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>досуговых</w:t>
      </w:r>
      <w:proofErr w:type="spellEnd"/>
      <w:r w:rsidRPr="00951B5E">
        <w:rPr>
          <w:rFonts w:ascii="Tahoma" w:eastAsia="Times New Roman" w:hAnsi="Tahoma" w:cs="Tahoma"/>
          <w:color w:val="111111"/>
          <w:sz w:val="24"/>
          <w:szCs w:val="18"/>
          <w:lang w:eastAsia="ru-RU"/>
        </w:rPr>
        <w:t xml:space="preserve"> мероприятий, особое внимание уделить пропаганде белорусской культуры и истории. С этой целью знакомить учащихся с творчеством белорусских писателей, содержанием белорусских газет и журналов.</w:t>
      </w:r>
    </w:p>
    <w:p w:rsidR="00951B5E" w:rsidRPr="00951B5E" w:rsidRDefault="00951B5E" w:rsidP="00F43F2B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8"/>
          <w:szCs w:val="18"/>
          <w:lang w:eastAsia="ru-RU"/>
        </w:rPr>
      </w:pPr>
      <w:r w:rsidRPr="00951B5E">
        <w:rPr>
          <w:rFonts w:ascii="Tahoma" w:eastAsia="Times New Roman" w:hAnsi="Tahoma" w:cs="Tahoma"/>
          <w:bCs/>
          <w:color w:val="111111"/>
          <w:sz w:val="28"/>
          <w:lang w:eastAsia="ru-RU"/>
        </w:rPr>
        <w:t>ФОРМИРОВАНИЕ ФОНДА БИБЛИОТЕКИ</w:t>
      </w:r>
    </w:p>
    <w:tbl>
      <w:tblPr>
        <w:tblW w:w="6336" w:type="pct"/>
        <w:tblInd w:w="-10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710"/>
        <w:gridCol w:w="5859"/>
        <w:gridCol w:w="170"/>
        <w:gridCol w:w="1823"/>
        <w:gridCol w:w="538"/>
        <w:gridCol w:w="170"/>
        <w:gridCol w:w="474"/>
        <w:gridCol w:w="806"/>
        <w:gridCol w:w="928"/>
      </w:tblGrid>
      <w:tr w:rsidR="00951B5E" w:rsidRPr="00951B5E" w:rsidTr="00087631">
        <w:trPr>
          <w:gridAfter w:val="1"/>
          <w:wAfter w:w="928" w:type="dxa"/>
        </w:trPr>
        <w:tc>
          <w:tcPr>
            <w:tcW w:w="1277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951B5E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951B5E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951B5E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Срок исполнения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951B5E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951B5E" w:rsidRPr="00951B5E" w:rsidTr="00087631">
        <w:trPr>
          <w:gridAfter w:val="1"/>
          <w:wAfter w:w="928" w:type="dxa"/>
        </w:trPr>
        <w:tc>
          <w:tcPr>
            <w:tcW w:w="1111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951B5E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51B5E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Работа с фондом учебной литературы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движения фонда.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Перечень учебников и процентная диагностика обеспеченности учащихся школы учебниками на 2018/19 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 обеспеченности учебниками на 2018/19 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и выдача учебников.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Учащимся, состоящих на учёте у социального педагога, обеспечить выдачу учебников в полном объёме.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 июнь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Август- сентябрь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учителей и учащихся о новых поступлениях учебников.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Списание учебников с учётом ветхости и смены программ.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сохранности учебного фонда (ремонт учебников учениками; посещение классов с беседами об аккуратном отношении к учебникам; проверка состояния и наличие съёмных обложек).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май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резервным фондом учебников: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размещение на хранение; выдача на кабинеты;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1111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фондом художественной литературы</w:t>
            </w:r>
          </w:p>
        </w:tc>
      </w:tr>
      <w:tr w:rsidR="00951B5E" w:rsidRPr="00F43F2B" w:rsidTr="00087631">
        <w:trPr>
          <w:gridAfter w:val="1"/>
          <w:wAfter w:w="928" w:type="dxa"/>
          <w:trHeight w:val="70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обработки и регистрации поступившей литературы.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свободного доступа в библиотеке: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художественному фонду (для преподавателей, учащихся 1-4 классов, частично 5-9, 10-11;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фонду периодики; краеведческой литературе.</w:t>
            </w:r>
            <w:proofErr w:type="gramEnd"/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литературы читателям по разовому требованию и по «Тетради тематических заявок».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своевременным возвратом выданных изданий.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правильной расстановки фонда на стеллажах.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новых разделителей: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   - </w:t>
            </w:r>
            <w:proofErr w:type="gram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полочные</w:t>
            </w:r>
            <w:proofErr w:type="gram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алфавиту;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 - классика с портретами писателей.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библиотечного фонда.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В течение года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11117" w:type="dxa"/>
            <w:gridSpan w:val="9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Комплектование фонда периодики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2-е полугодие 2018г.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gridAfter w:val="1"/>
          <w:wAfter w:w="928" w:type="dxa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подписки на 1-е полугодие 2019г.</w:t>
            </w:r>
          </w:p>
        </w:tc>
        <w:tc>
          <w:tcPr>
            <w:tcW w:w="199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8" w:type="dxa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69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34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51B5E" w:rsidRPr="00F43F2B" w:rsidRDefault="00951B5E" w:rsidP="00951B5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F43F2B">
        <w:rPr>
          <w:rFonts w:ascii="Tahoma" w:eastAsia="Times New Roman" w:hAnsi="Tahoma" w:cs="Tahoma"/>
          <w:bCs/>
          <w:color w:val="111111"/>
          <w:sz w:val="18"/>
          <w:lang w:eastAsia="ru-RU"/>
        </w:rPr>
        <w:t>СПРАВОЧНО – БИБЛИОГРАФИЧЕСКАЯ</w:t>
      </w:r>
      <w:proofErr w:type="gramEnd"/>
      <w:r w:rsidRPr="00F43F2B">
        <w:rPr>
          <w:rFonts w:ascii="Tahoma" w:eastAsia="Times New Roman" w:hAnsi="Tahoma" w:cs="Tahoma"/>
          <w:bCs/>
          <w:color w:val="111111"/>
          <w:sz w:val="18"/>
          <w:lang w:eastAsia="ru-RU"/>
        </w:rPr>
        <w:t xml:space="preserve"> РАБОТА</w:t>
      </w:r>
    </w:p>
    <w:tbl>
      <w:tblPr>
        <w:tblW w:w="5557" w:type="pct"/>
        <w:tblInd w:w="-10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6393"/>
        <w:gridCol w:w="1879"/>
        <w:gridCol w:w="1725"/>
      </w:tblGrid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редактирование действующих картотек</w:t>
            </w:r>
          </w:p>
        </w:tc>
        <w:tc>
          <w:tcPr>
            <w:tcW w:w="1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беседы.</w:t>
            </w:r>
          </w:p>
        </w:tc>
        <w:tc>
          <w:tcPr>
            <w:tcW w:w="1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3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картотеки периодических изданий.</w:t>
            </w:r>
          </w:p>
        </w:tc>
        <w:tc>
          <w:tcPr>
            <w:tcW w:w="1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Заменить разделители  в алфавитном и систематическом каталогах.</w:t>
            </w:r>
          </w:p>
        </w:tc>
        <w:tc>
          <w:tcPr>
            <w:tcW w:w="1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библиотеки на сайте школы</w:t>
            </w:r>
          </w:p>
        </w:tc>
        <w:tc>
          <w:tcPr>
            <w:tcW w:w="187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951B5E" w:rsidRPr="00F43F2B" w:rsidRDefault="00951B5E" w:rsidP="00951B5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3F2B">
        <w:rPr>
          <w:rFonts w:ascii="Tahoma" w:eastAsia="Times New Roman" w:hAnsi="Tahoma" w:cs="Tahoma"/>
          <w:bCs/>
          <w:color w:val="111111"/>
          <w:sz w:val="18"/>
          <w:lang w:eastAsia="ru-RU"/>
        </w:rPr>
        <w:t>РАБОТА С ПОЛЬЗОВАТЕЛЯМИ</w:t>
      </w:r>
    </w:p>
    <w:tbl>
      <w:tblPr>
        <w:tblW w:w="5557" w:type="pct"/>
        <w:tblInd w:w="-10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3640"/>
        <w:gridCol w:w="2613"/>
        <w:gridCol w:w="190"/>
        <w:gridCol w:w="1831"/>
        <w:gridCol w:w="1723"/>
      </w:tblGrid>
      <w:tr w:rsidR="00951B5E" w:rsidRPr="00F43F2B" w:rsidTr="00087631">
        <w:trPr>
          <w:trHeight w:val="18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B5E" w:rsidRPr="00F43F2B" w:rsidTr="00087631">
        <w:trPr>
          <w:trHeight w:val="18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Ежемесячные выставки к юбилейным датам русских писателей: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  <w:tr w:rsidR="00951B5E" w:rsidRPr="00F43F2B" w:rsidTr="00087631">
        <w:trPr>
          <w:trHeight w:val="210"/>
        </w:trPr>
        <w:tc>
          <w:tcPr>
            <w:tcW w:w="5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190-летие со дня рождения Льва Толстого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300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100-летие со дня рождения Алеся Божко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 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930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200-летие со дня рождения Ивана Тургенева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110-летие со дня рождения Николая Носова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Ноярь</w:t>
            </w:r>
            <w:proofErr w:type="spellEnd"/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735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220-летие со дня рождения Адама Мицкевича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105-летие со дня рождения Виктора Драгунского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450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120- 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Михася</w:t>
            </w:r>
            <w:proofErr w:type="spell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Лынькова</w:t>
            </w:r>
            <w:proofErr w:type="spellEnd"/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115-летие со дня рождения Аркадия Гайдара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570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250-летие со дня рождения Ивана Крылова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125-летие со дня рождения Виталия Бианки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285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65-летие со дня рождения 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Миколы</w:t>
            </w:r>
            <w:proofErr w:type="spell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Метлицкого</w:t>
            </w:r>
            <w:proofErr w:type="spellEnd"/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285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210-летие со дня рождения Николая Гоголя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435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95-летие со дня рождения Виктора Астафьева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B5E" w:rsidRPr="00F43F2B" w:rsidTr="00087631"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читателей на абонементе: учеников, педагогов, технический персонал, родителей.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беседы при выдаче книг.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о </w:t>
            </w:r>
            <w:proofErr w:type="gram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</w:t>
            </w:r>
            <w:proofErr w:type="gram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Рекомендательные и рекламные беседы о новых книгах, энциклопедиях, журналах, газетах, поступивших в библиотеку.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1620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рейд по состоянию учебников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Переоформление читательских формуляров.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Расстановка литературы в книгохранилище.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Подготовка и оформление выставок к знаменательным датам.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450"/>
        </w:trPr>
        <w:tc>
          <w:tcPr>
            <w:tcW w:w="567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 коллективом.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B5E" w:rsidRPr="00F43F2B" w:rsidTr="00087631">
        <w:trPr>
          <w:trHeight w:val="1140"/>
        </w:trPr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 планёрках о новой учебной и методической литературе, актуальных статьях из периодики.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библиотеки в подготовке предметных недель и др. мероприятий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B5E" w:rsidRPr="00F43F2B" w:rsidTr="00087631">
        <w:tc>
          <w:tcPr>
            <w:tcW w:w="567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педагогическому коллективу в поиске информации на электронных носителях.</w:t>
            </w:r>
          </w:p>
        </w:tc>
        <w:tc>
          <w:tcPr>
            <w:tcW w:w="183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rPr>
          <w:trHeight w:val="255"/>
        </w:trPr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7" w:type="dxa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учащимися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руководителям).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 май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Привлечение новых читателей:</w:t>
            </w:r>
            <w:proofErr w:type="gramStart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– беседа для первоклассников «Знакомство со школьной библиотекой». -запись читателей в библиотеку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 с библиотечно-библиографическими знаниями. Проведение библиотечных уроков.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детских журналов в пятом классе.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обновление постоянных выставок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конкурс по сказкам и детским произведениям.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ко Дню матери «Сердце матери»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«Какой я ученик, расскажет мой учебник»- беседа о сохранности учебников 5-6 классы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году (оказание помощи классным руководителям в подборе литературы по организации новогодних праздников)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«Годы, опаленные войной»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3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школьных учебников</w:t>
            </w: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51B5E" w:rsidRPr="00F43F2B" w:rsidRDefault="00951B5E" w:rsidP="00951B5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F43F2B">
        <w:rPr>
          <w:rFonts w:ascii="Tahoma" w:eastAsia="Times New Roman" w:hAnsi="Tahoma" w:cs="Tahoma"/>
          <w:bCs/>
          <w:color w:val="111111"/>
          <w:sz w:val="18"/>
          <w:lang w:eastAsia="ru-RU"/>
        </w:rPr>
        <w:t>ПРОФЕССИОНАЛЬНОЕ РАЗВИТИЕ</w:t>
      </w:r>
    </w:p>
    <w:tbl>
      <w:tblPr>
        <w:tblW w:w="5557" w:type="pct"/>
        <w:tblInd w:w="-105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6303"/>
        <w:gridCol w:w="1969"/>
        <w:gridCol w:w="1725"/>
      </w:tblGrid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семинарах, проводимых методистом школьных библиотек.</w:t>
            </w:r>
          </w:p>
        </w:tc>
        <w:tc>
          <w:tcPr>
            <w:tcW w:w="1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51B5E" w:rsidRPr="00F43F2B" w:rsidTr="00087631">
        <w:tc>
          <w:tcPr>
            <w:tcW w:w="56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  работы библиотекаря в школьной библиотеке на 2019\2020 учебный год</w:t>
            </w:r>
          </w:p>
        </w:tc>
        <w:tc>
          <w:tcPr>
            <w:tcW w:w="1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17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1B5E" w:rsidRPr="00F43F2B" w:rsidRDefault="00951B5E" w:rsidP="00951B5E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</w:tbl>
    <w:p w:rsidR="00951B5E" w:rsidRPr="00087631" w:rsidRDefault="00F43F2B" w:rsidP="00087631">
      <w:pPr>
        <w:shd w:val="clear" w:color="auto" w:fill="FFFFFF"/>
        <w:spacing w:before="150" w:after="180" w:line="240" w:lineRule="auto"/>
        <w:ind w:left="360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     </w:t>
      </w:r>
      <w:r w:rsidR="00BD778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Библиотекарь:</w:t>
      </w:r>
      <w:r w:rsidRPr="00F43F2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      Курбанова</w:t>
      </w:r>
      <w:r w:rsidR="00BD778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 xml:space="preserve"> </w:t>
      </w:r>
      <w:r w:rsidRPr="00F43F2B">
        <w:rPr>
          <w:rFonts w:ascii="Tahoma" w:eastAsia="Times New Roman" w:hAnsi="Tahoma" w:cs="Tahoma"/>
          <w:color w:val="111111"/>
          <w:sz w:val="28"/>
          <w:szCs w:val="28"/>
          <w:lang w:eastAsia="ru-RU"/>
        </w:rPr>
        <w:t>К.С.</w:t>
      </w: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P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E1107" w:rsidRDefault="00CE1107" w:rsidP="00CE11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sectPr w:rsidR="00CE1107" w:rsidSect="0008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81B6A"/>
    <w:multiLevelType w:val="multilevel"/>
    <w:tmpl w:val="E0CA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A7977"/>
    <w:multiLevelType w:val="multilevel"/>
    <w:tmpl w:val="2A80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107"/>
    <w:rsid w:val="00087631"/>
    <w:rsid w:val="00344C51"/>
    <w:rsid w:val="003F2C71"/>
    <w:rsid w:val="004312E6"/>
    <w:rsid w:val="004C3499"/>
    <w:rsid w:val="005D10BD"/>
    <w:rsid w:val="006D15B1"/>
    <w:rsid w:val="00951B5E"/>
    <w:rsid w:val="00A03171"/>
    <w:rsid w:val="00A31679"/>
    <w:rsid w:val="00B413B2"/>
    <w:rsid w:val="00BD778B"/>
    <w:rsid w:val="00CE1107"/>
    <w:rsid w:val="00DB7031"/>
    <w:rsid w:val="00E1682E"/>
    <w:rsid w:val="00E42AC1"/>
    <w:rsid w:val="00F4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2E"/>
  </w:style>
  <w:style w:type="paragraph" w:styleId="1">
    <w:name w:val="heading 1"/>
    <w:basedOn w:val="a"/>
    <w:link w:val="10"/>
    <w:uiPriority w:val="9"/>
    <w:qFormat/>
    <w:rsid w:val="00951B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1B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951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1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30F6-9AAE-4F29-95F8-5746EA70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ученик45</dc:creator>
  <cp:lastModifiedBy>Ученик12</cp:lastModifiedBy>
  <cp:revision>5</cp:revision>
  <cp:lastPrinted>2018-10-24T09:45:00Z</cp:lastPrinted>
  <dcterms:created xsi:type="dcterms:W3CDTF">2018-10-24T07:20:00Z</dcterms:created>
  <dcterms:modified xsi:type="dcterms:W3CDTF">2018-11-29T16:09:00Z</dcterms:modified>
</cp:coreProperties>
</file>