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1C" w:rsidRPr="005F303E" w:rsidRDefault="00CB6D1C" w:rsidP="00CB6D1C">
      <w:pPr>
        <w:rPr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596">
        <w:rPr>
          <w:b/>
          <w:color w:val="FF0000"/>
          <w:sz w:val="28"/>
          <w:szCs w:val="28"/>
        </w:rPr>
        <w:t>МИНИСТЕРСТВО ОБРАЗОВАНИЯ И НАУКИ РЕСПУБЛИКИ ДАГЕСТАН МУНИЦИПАЛЬНОЕ КАЗЕННОЕ  ОБРАЗОВАТЕЛЬНОЕ УЧРЕЖДЕНИЕ</w:t>
      </w:r>
    </w:p>
    <w:p w:rsidR="00CB6D1C" w:rsidRPr="00CC6596" w:rsidRDefault="00CB6D1C" w:rsidP="00CB6D1C">
      <w:pPr>
        <w:jc w:val="center"/>
        <w:rPr>
          <w:b/>
          <w:color w:val="FF0000"/>
          <w:sz w:val="28"/>
          <w:szCs w:val="28"/>
        </w:rPr>
      </w:pPr>
      <w:r w:rsidRPr="00CC6596">
        <w:rPr>
          <w:b/>
          <w:color w:val="FF0000"/>
          <w:sz w:val="28"/>
          <w:szCs w:val="28"/>
        </w:rPr>
        <w:t>«ДРУЖБИНСКАЯ СРЕДНЯЯ ОБЩЕОБРАЗОВАТЕЛЬНАЯ ШКОЛА»</w:t>
      </w:r>
    </w:p>
    <w:p w:rsidR="00BD48A0" w:rsidRPr="00BD48A0" w:rsidRDefault="00BD48A0" w:rsidP="00BD4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D1C" w:rsidRDefault="00CB6D1C" w:rsidP="00CB6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CB6D1C" w:rsidRDefault="00CB6D1C" w:rsidP="00CB6D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Директор школы:   __________</w:t>
      </w:r>
      <w:r w:rsidRPr="00CC659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И.Г.Гасаналиев</w:t>
      </w:r>
      <w:proofErr w:type="spellEnd"/>
      <w:r>
        <w:rPr>
          <w:b/>
          <w:sz w:val="28"/>
          <w:szCs w:val="28"/>
        </w:rPr>
        <w:t xml:space="preserve"> </w:t>
      </w:r>
    </w:p>
    <w:p w:rsidR="00BD48A0" w:rsidRDefault="00BD48A0" w:rsidP="00BD4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8A0" w:rsidRDefault="00BD48A0" w:rsidP="00BD4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8A0" w:rsidRDefault="00BD48A0" w:rsidP="00BD4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D1C" w:rsidRDefault="00CB6D1C" w:rsidP="00CB6D1C">
      <w:pPr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sz w:val="96"/>
          <w:szCs w:val="28"/>
        </w:rPr>
        <w:t xml:space="preserve">     </w:t>
      </w:r>
      <w:r w:rsidR="00BD48A0" w:rsidRPr="00CB6D1C">
        <w:rPr>
          <w:rFonts w:ascii="Times New Roman" w:hAnsi="Times New Roman" w:cs="Times New Roman"/>
          <w:b/>
          <w:sz w:val="96"/>
          <w:szCs w:val="28"/>
        </w:rPr>
        <w:t xml:space="preserve">Открытый урок </w:t>
      </w:r>
    </w:p>
    <w:p w:rsidR="00BD48A0" w:rsidRPr="008B70CB" w:rsidRDefault="00BD48A0" w:rsidP="00BD48A0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B70CB">
        <w:rPr>
          <w:rFonts w:ascii="Times New Roman" w:hAnsi="Times New Roman" w:cs="Times New Roman"/>
          <w:b/>
          <w:sz w:val="44"/>
          <w:szCs w:val="28"/>
        </w:rPr>
        <w:t xml:space="preserve">в 8 классе </w:t>
      </w:r>
      <w:r w:rsidR="00CB6D1C">
        <w:rPr>
          <w:rFonts w:ascii="Times New Roman" w:hAnsi="Times New Roman" w:cs="Times New Roman"/>
          <w:b/>
          <w:sz w:val="44"/>
          <w:szCs w:val="28"/>
        </w:rPr>
        <w:t xml:space="preserve">на </w:t>
      </w:r>
      <w:r w:rsidRPr="008B70CB">
        <w:rPr>
          <w:rFonts w:ascii="Times New Roman" w:hAnsi="Times New Roman" w:cs="Times New Roman"/>
          <w:b/>
          <w:sz w:val="44"/>
          <w:szCs w:val="28"/>
        </w:rPr>
        <w:t xml:space="preserve"> тем</w:t>
      </w:r>
      <w:r w:rsidR="00CB6D1C">
        <w:rPr>
          <w:rFonts w:ascii="Times New Roman" w:hAnsi="Times New Roman" w:cs="Times New Roman"/>
          <w:b/>
          <w:sz w:val="44"/>
          <w:szCs w:val="28"/>
        </w:rPr>
        <w:t>у:</w:t>
      </w:r>
    </w:p>
    <w:p w:rsidR="00CB6D1C" w:rsidRDefault="00CB6D1C" w:rsidP="00CB6D1C">
      <w:pPr>
        <w:jc w:val="center"/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593442" cy="2552700"/>
            <wp:effectExtent l="19050" t="0" r="7258" b="0"/>
            <wp:docPr id="1" name="Рисунок 1" descr="https://kabinetistorii.ucoz.ru/ris/dv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binetistorii.ucoz.ru/ris/dvr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41" b="2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442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1C" w:rsidRDefault="00CB6D1C" w:rsidP="00CB6D1C">
      <w:pPr>
        <w:jc w:val="center"/>
        <w:rPr>
          <w:color w:val="FF0000"/>
          <w:sz w:val="32"/>
          <w:szCs w:val="32"/>
        </w:rPr>
      </w:pPr>
    </w:p>
    <w:p w:rsidR="00CB6D1C" w:rsidRPr="00CB6D1C" w:rsidRDefault="00CB6D1C" w:rsidP="00CB6D1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color w:val="FF0000"/>
          <w:sz w:val="32"/>
          <w:szCs w:val="32"/>
        </w:rPr>
        <w:t xml:space="preserve">                                                </w:t>
      </w:r>
      <w:r w:rsidRPr="00CC6596">
        <w:rPr>
          <w:color w:val="FF0000"/>
          <w:sz w:val="32"/>
          <w:szCs w:val="32"/>
        </w:rPr>
        <w:t>Подготовила и провела:</w:t>
      </w:r>
    </w:p>
    <w:p w:rsidR="00CB6D1C" w:rsidRPr="00CC6596" w:rsidRDefault="00CB6D1C" w:rsidP="00CB6D1C">
      <w:pPr>
        <w:tabs>
          <w:tab w:val="left" w:pos="3080"/>
        </w:tabs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</w:t>
      </w:r>
      <w:r w:rsidRPr="00CC6596">
        <w:rPr>
          <w:color w:val="FF0000"/>
          <w:sz w:val="32"/>
          <w:szCs w:val="32"/>
        </w:rPr>
        <w:t>учитель истории</w:t>
      </w:r>
    </w:p>
    <w:p w:rsidR="00CB6D1C" w:rsidRPr="00CC6596" w:rsidRDefault="00CB6D1C" w:rsidP="00CB6D1C">
      <w:pPr>
        <w:tabs>
          <w:tab w:val="left" w:pos="3080"/>
        </w:tabs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</w:t>
      </w:r>
      <w:r w:rsidRPr="00CC6596">
        <w:rPr>
          <w:color w:val="FF0000"/>
          <w:sz w:val="32"/>
          <w:szCs w:val="32"/>
        </w:rPr>
        <w:t>МКОУ «</w:t>
      </w:r>
      <w:proofErr w:type="spellStart"/>
      <w:r w:rsidRPr="00CC6596">
        <w:rPr>
          <w:color w:val="FF0000"/>
          <w:sz w:val="32"/>
          <w:szCs w:val="32"/>
        </w:rPr>
        <w:t>Дружбинская</w:t>
      </w:r>
      <w:proofErr w:type="spellEnd"/>
      <w:r w:rsidRPr="00CC6596">
        <w:rPr>
          <w:color w:val="FF0000"/>
          <w:sz w:val="32"/>
          <w:szCs w:val="32"/>
        </w:rPr>
        <w:t xml:space="preserve"> СОШ»</w:t>
      </w:r>
    </w:p>
    <w:p w:rsidR="00CB6D1C" w:rsidRPr="00CB6D1C" w:rsidRDefault="00CB6D1C" w:rsidP="00CB6D1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</w:t>
      </w:r>
      <w:proofErr w:type="spellStart"/>
      <w:r>
        <w:rPr>
          <w:color w:val="FF0000"/>
          <w:sz w:val="32"/>
          <w:szCs w:val="32"/>
        </w:rPr>
        <w:t>Багомедова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Сарият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Рамазановна</w:t>
      </w:r>
      <w:proofErr w:type="spellEnd"/>
    </w:p>
    <w:p w:rsidR="007B0657" w:rsidRPr="007B0657" w:rsidRDefault="007B0657" w:rsidP="00CB6D1C">
      <w:pPr>
        <w:rPr>
          <w:rFonts w:ascii="Times New Roman" w:hAnsi="Times New Roman" w:cs="Times New Roman"/>
          <w:b/>
          <w:sz w:val="28"/>
          <w:szCs w:val="28"/>
        </w:rPr>
      </w:pPr>
      <w:r w:rsidRPr="007B06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урока: </w:t>
      </w:r>
      <w:r w:rsidRPr="007B0657">
        <w:rPr>
          <w:rFonts w:ascii="Times New Roman" w:hAnsi="Times New Roman" w:cs="Times New Roman"/>
          <w:sz w:val="28"/>
          <w:szCs w:val="28"/>
        </w:rPr>
        <w:t>Урок - практикум</w:t>
      </w:r>
    </w:p>
    <w:p w:rsidR="00854F42" w:rsidRDefault="007B0657" w:rsidP="00854F42">
      <w:pPr>
        <w:rPr>
          <w:rFonts w:ascii="Times New Roman" w:hAnsi="Times New Roman" w:cs="Times New Roman"/>
          <w:sz w:val="28"/>
          <w:szCs w:val="28"/>
        </w:rPr>
      </w:pPr>
      <w:r w:rsidRPr="007B0657">
        <w:rPr>
          <w:rFonts w:ascii="Times New Roman" w:hAnsi="Times New Roman" w:cs="Times New Roman"/>
          <w:b/>
          <w:sz w:val="28"/>
          <w:szCs w:val="28"/>
        </w:rPr>
        <w:t xml:space="preserve">Цели  </w:t>
      </w:r>
      <w:r w:rsidR="00B87458" w:rsidRPr="007B0657">
        <w:rPr>
          <w:rFonts w:ascii="Times New Roman" w:hAnsi="Times New Roman" w:cs="Times New Roman"/>
          <w:b/>
          <w:sz w:val="28"/>
          <w:szCs w:val="28"/>
        </w:rPr>
        <w:t>урока:</w:t>
      </w:r>
    </w:p>
    <w:p w:rsidR="00854F42" w:rsidRPr="00854F42" w:rsidRDefault="00854F42" w:rsidP="00854F42">
      <w:pPr>
        <w:rPr>
          <w:rFonts w:ascii="Times New Roman" w:hAnsi="Times New Roman" w:cs="Times New Roman"/>
          <w:sz w:val="28"/>
          <w:szCs w:val="28"/>
        </w:rPr>
      </w:pPr>
      <w:r w:rsidRPr="00854F42">
        <w:rPr>
          <w:rFonts w:ascii="Times New Roman" w:hAnsi="Times New Roman" w:cs="Times New Roman"/>
          <w:sz w:val="28"/>
          <w:szCs w:val="28"/>
        </w:rPr>
        <w:t>- определить причины дворцовых переворотов,</w:t>
      </w:r>
    </w:p>
    <w:p w:rsidR="00854F42" w:rsidRPr="00854F42" w:rsidRDefault="00854F42" w:rsidP="00854F42">
      <w:pPr>
        <w:rPr>
          <w:rFonts w:ascii="Times New Roman" w:hAnsi="Times New Roman" w:cs="Times New Roman"/>
          <w:sz w:val="28"/>
          <w:szCs w:val="28"/>
        </w:rPr>
      </w:pPr>
      <w:r w:rsidRPr="00854F42">
        <w:rPr>
          <w:rFonts w:ascii="Times New Roman" w:hAnsi="Times New Roman" w:cs="Times New Roman"/>
          <w:sz w:val="28"/>
          <w:szCs w:val="28"/>
        </w:rPr>
        <w:t>- охарактеризовать  периоды правления  преемников Петра I,</w:t>
      </w:r>
    </w:p>
    <w:p w:rsidR="00B87458" w:rsidRPr="00854F42" w:rsidRDefault="00854F42" w:rsidP="00B87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458">
        <w:rPr>
          <w:rFonts w:ascii="Times New Roman" w:hAnsi="Times New Roman" w:cs="Times New Roman"/>
          <w:sz w:val="28"/>
          <w:szCs w:val="28"/>
        </w:rPr>
        <w:t>обобщить и подвести итог изучения школьниками основных  положений темы</w:t>
      </w:r>
      <w:r>
        <w:rPr>
          <w:rFonts w:ascii="Times New Roman" w:hAnsi="Times New Roman" w:cs="Times New Roman"/>
          <w:sz w:val="28"/>
          <w:szCs w:val="28"/>
        </w:rPr>
        <w:t>: «Эпоха Дворцовых переворотов»</w:t>
      </w:r>
    </w:p>
    <w:p w:rsidR="00B87458" w:rsidRPr="007B0657" w:rsidRDefault="00B87458" w:rsidP="007B0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0657" w:rsidRPr="007B0657" w:rsidRDefault="0056780E" w:rsidP="007B065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 личных  представлений </w:t>
      </w:r>
      <w:r w:rsidR="007B0657" w:rsidRPr="007B0657">
        <w:rPr>
          <w:rFonts w:ascii="Times New Roman" w:hAnsi="Times New Roman" w:cs="Times New Roman"/>
          <w:sz w:val="28"/>
          <w:szCs w:val="28"/>
        </w:rPr>
        <w:t>о правителях эпохи дворцовых переворотов;</w:t>
      </w:r>
    </w:p>
    <w:p w:rsidR="007B0657" w:rsidRPr="007B0657" w:rsidRDefault="0056780E" w:rsidP="007B0657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0657" w:rsidRPr="007B0657">
        <w:rPr>
          <w:rFonts w:ascii="Times New Roman" w:hAnsi="Times New Roman" w:cs="Times New Roman"/>
          <w:sz w:val="28"/>
          <w:szCs w:val="28"/>
        </w:rPr>
        <w:t>азвитие умения анализировать исторические источники, сопоставлять фактические данные, устанавливать причинно-следственные связи, самостоятельно делать выводы;</w:t>
      </w:r>
    </w:p>
    <w:p w:rsidR="007B0657" w:rsidRPr="00854F42" w:rsidRDefault="0056780E" w:rsidP="007B0657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Пробуждения  </w:t>
      </w:r>
      <w:r w:rsidR="007B0657" w:rsidRPr="007B0657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0657" w:rsidRPr="007B0657">
        <w:rPr>
          <w:rFonts w:ascii="Times New Roman" w:hAnsi="Times New Roman" w:cs="Times New Roman"/>
          <w:sz w:val="28"/>
          <w:szCs w:val="28"/>
        </w:rPr>
        <w:t xml:space="preserve"> к самостоятельному исследованию прошлого; показать, что через знание прошлого можно лучше понят</w:t>
      </w:r>
      <w:r w:rsidR="00854F42">
        <w:rPr>
          <w:rFonts w:ascii="Times New Roman" w:hAnsi="Times New Roman" w:cs="Times New Roman"/>
          <w:sz w:val="28"/>
          <w:szCs w:val="28"/>
        </w:rPr>
        <w:t>ь настоящее, предвидеть будущее;</w:t>
      </w:r>
    </w:p>
    <w:p w:rsidR="00854F42" w:rsidRPr="007B0657" w:rsidRDefault="00854F42" w:rsidP="007B0657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780E">
        <w:rPr>
          <w:rFonts w:ascii="Times New Roman" w:hAnsi="Times New Roman" w:cs="Times New Roman"/>
          <w:sz w:val="28"/>
          <w:szCs w:val="28"/>
        </w:rPr>
        <w:t>оспитание чувства</w:t>
      </w:r>
      <w:r w:rsidRPr="00854F42">
        <w:rPr>
          <w:rFonts w:ascii="Times New Roman" w:hAnsi="Times New Roman" w:cs="Times New Roman"/>
          <w:sz w:val="28"/>
          <w:szCs w:val="28"/>
        </w:rPr>
        <w:t xml:space="preserve"> патриотизма и любви Родине и личностного развития на примере исторических личностей</w:t>
      </w:r>
    </w:p>
    <w:p w:rsidR="007B0657" w:rsidRDefault="007B0657" w:rsidP="007B0657">
      <w:pPr>
        <w:rPr>
          <w:rFonts w:ascii="Times New Roman" w:hAnsi="Times New Roman" w:cs="Times New Roman"/>
          <w:sz w:val="28"/>
          <w:szCs w:val="28"/>
        </w:rPr>
      </w:pPr>
      <w:r w:rsidRPr="007B0657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="00BC383B">
        <w:rPr>
          <w:rFonts w:ascii="Times New Roman" w:hAnsi="Times New Roman" w:cs="Times New Roman"/>
          <w:sz w:val="28"/>
          <w:szCs w:val="28"/>
        </w:rPr>
        <w:t xml:space="preserve"> компьютер, </w:t>
      </w:r>
      <w:proofErr w:type="spellStart"/>
      <w:r w:rsidRPr="007B0657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7B0657">
        <w:rPr>
          <w:rFonts w:ascii="Times New Roman" w:hAnsi="Times New Roman" w:cs="Times New Roman"/>
          <w:sz w:val="28"/>
          <w:szCs w:val="28"/>
        </w:rPr>
        <w:t xml:space="preserve"> проектор, през</w:t>
      </w:r>
      <w:r w:rsidR="00BC383B">
        <w:rPr>
          <w:rFonts w:ascii="Times New Roman" w:hAnsi="Times New Roman" w:cs="Times New Roman"/>
          <w:sz w:val="28"/>
          <w:szCs w:val="28"/>
        </w:rPr>
        <w:t>ентация, распечатки документов.</w:t>
      </w:r>
    </w:p>
    <w:p w:rsidR="00854F42" w:rsidRPr="00854F42" w:rsidRDefault="00854F42" w:rsidP="00854F42">
      <w:pPr>
        <w:rPr>
          <w:rFonts w:ascii="Times New Roman" w:hAnsi="Times New Roman" w:cs="Times New Roman"/>
          <w:sz w:val="28"/>
          <w:szCs w:val="28"/>
        </w:rPr>
      </w:pPr>
      <w:r w:rsidRPr="00854F42">
        <w:rPr>
          <w:rFonts w:ascii="Times New Roman" w:hAnsi="Times New Roman" w:cs="Times New Roman"/>
          <w:i/>
          <w:sz w:val="28"/>
          <w:szCs w:val="28"/>
          <w:u w:val="single"/>
        </w:rPr>
        <w:t>Ожидаемый результат:</w:t>
      </w:r>
      <w:r w:rsidRPr="00854F42">
        <w:rPr>
          <w:rFonts w:ascii="Times New Roman" w:hAnsi="Times New Roman" w:cs="Times New Roman"/>
          <w:sz w:val="28"/>
          <w:szCs w:val="28"/>
        </w:rPr>
        <w:t xml:space="preserve">  ученики  в конце занятия самостоятельно делают выводы   и подводят итоги дворцовых переворотов, представл</w:t>
      </w:r>
      <w:r>
        <w:rPr>
          <w:rFonts w:ascii="Times New Roman" w:hAnsi="Times New Roman" w:cs="Times New Roman"/>
          <w:sz w:val="28"/>
          <w:szCs w:val="28"/>
        </w:rPr>
        <w:t>яют результат групповой работы.</w:t>
      </w:r>
    </w:p>
    <w:p w:rsidR="00854F42" w:rsidRDefault="00854F42" w:rsidP="007B0657">
      <w:pPr>
        <w:rPr>
          <w:rFonts w:ascii="Times New Roman" w:hAnsi="Times New Roman" w:cs="Times New Roman"/>
          <w:sz w:val="28"/>
          <w:szCs w:val="28"/>
        </w:rPr>
      </w:pPr>
    </w:p>
    <w:p w:rsidR="007B0657" w:rsidRDefault="007B0657" w:rsidP="007B0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7B0657">
        <w:rPr>
          <w:rFonts w:ascii="Times New Roman" w:eastAsia="Calibri" w:hAnsi="Times New Roman" w:cs="Times New Roman"/>
          <w:sz w:val="28"/>
          <w:szCs w:val="28"/>
          <w:lang w:eastAsia="ru-RU"/>
        </w:rPr>
        <w:t>Дворцовые перевороты, Верховный тайный со</w:t>
      </w:r>
      <w:r w:rsidR="009A786B">
        <w:rPr>
          <w:rFonts w:ascii="Times New Roman" w:eastAsia="Calibri" w:hAnsi="Times New Roman" w:cs="Times New Roman"/>
          <w:sz w:val="28"/>
          <w:szCs w:val="28"/>
          <w:lang w:eastAsia="ru-RU"/>
        </w:rPr>
        <w:t>вет, фаворит</w:t>
      </w:r>
      <w:r w:rsidRPr="007B06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14C26" w:rsidRDefault="00B14C26" w:rsidP="007B0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26" w:rsidRDefault="00B14C26" w:rsidP="007B0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26" w:rsidRDefault="00B14C26" w:rsidP="007B0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26" w:rsidRPr="007B0657" w:rsidRDefault="00B14C26" w:rsidP="007B0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58" w:rsidRDefault="00B87458" w:rsidP="00F94D51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0657" w:rsidRDefault="007B0657" w:rsidP="00B8745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Ход урока.</w:t>
      </w:r>
    </w:p>
    <w:p w:rsidR="00B87458" w:rsidRPr="004C6E5B" w:rsidRDefault="00B87458" w:rsidP="004C6E5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  <w:r w:rsidRPr="00B87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Здравствуйте ребята! Садитесь. Скажите, пожалуйста, кто сегодня отсутствует на уроке</w:t>
      </w:r>
    </w:p>
    <w:p w:rsidR="007B0657" w:rsidRPr="007B0657" w:rsidRDefault="007B0657" w:rsidP="007B0657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Интеллектуальная разминка (повторение).</w:t>
      </w:r>
    </w:p>
    <w:p w:rsidR="007B0657" w:rsidRPr="007B0657" w:rsidRDefault="007B0657" w:rsidP="007B0657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06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Выбор словесных ассоциаций, связанных с родом деятельности людей:</w:t>
      </w:r>
    </w:p>
    <w:p w:rsidR="009A786B" w:rsidRDefault="007B0657" w:rsidP="00B8745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Василий Васильевич Голицын – правитель России в период регентства</w:t>
      </w:r>
      <w:r w:rsidR="0085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царевны Софьи.</w:t>
      </w:r>
      <w:r w:rsidR="00854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Петр </w:t>
      </w:r>
      <w:r w:rsidR="00854F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император России.</w:t>
      </w: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Генерал Лефорт – руководител</w:t>
      </w:r>
      <w:r w:rsidR="0085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Великого посольства. </w:t>
      </w:r>
      <w:r w:rsidR="00854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Карл </w:t>
      </w:r>
      <w:r w:rsidR="00854F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шведский король.</w:t>
      </w: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Меншиков – полководец русской армии.</w:t>
      </w:r>
      <w:r w:rsidRPr="007B06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Кондратий Афанасьевич Булавин – </w:t>
      </w:r>
      <w:r w:rsid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казак, руководитель восстания.</w:t>
      </w:r>
      <w:r w:rsid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7458" w:rsidRPr="00B87458" w:rsidRDefault="00B87458" w:rsidP="00B87458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Назвать даты:</w:t>
      </w:r>
    </w:p>
    <w:p w:rsidR="00B87458" w:rsidRPr="00B87458" w:rsidRDefault="00B87458" w:rsidP="00B8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Северная война (1700-1721).</w:t>
      </w: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Восстание под предводительством К.А.Булавина (1707-1708).</w:t>
      </w: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Полтавская битва (1709, 27 июня).</w:t>
      </w: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Астраханское восстание (1705-1706)</w:t>
      </w:r>
    </w:p>
    <w:p w:rsidR="00B87458" w:rsidRDefault="00B87458" w:rsidP="00B8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Азовские походы (1695, 1696).</w:t>
      </w:r>
    </w:p>
    <w:p w:rsidR="00B87458" w:rsidRPr="00B87458" w:rsidRDefault="00B87458" w:rsidP="00B87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458" w:rsidRPr="00B87458" w:rsidRDefault="00B87458" w:rsidP="00B8745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Вступительное слово учителя.</w:t>
      </w:r>
    </w:p>
    <w:p w:rsidR="00B87458" w:rsidRPr="00B87458" w:rsidRDefault="00B87458" w:rsidP="00B8745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случайно начала у</w:t>
      </w:r>
      <w:r w:rsidR="0061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с материала по эпохе Петра </w:t>
      </w:r>
      <w:r w:rsidR="00611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94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74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мы проводим обобщающий урок по теме: дворцовые перевороты, цель которого обобщить и систематизировать ваши знания по этому периоду. </w:t>
      </w:r>
      <w:r w:rsidRPr="00B8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уже знаете, что отчасти, сам того не желая, Петр явился катализатором эпохи дворцовых переворотов. </w:t>
      </w:r>
    </w:p>
    <w:p w:rsidR="008163E4" w:rsidRPr="008163E4" w:rsidRDefault="008163E4" w:rsidP="008163E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Предлагается проблемное задание</w:t>
      </w:r>
      <w:r w:rsidRPr="008163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— За 37 лет – с 1725 г. по 1762 г. – на российском престоле сменились 6 правителей. Все они восходили на престол в результате дворцовых переворотов. </w:t>
      </w:r>
    </w:p>
    <w:p w:rsidR="008163E4" w:rsidRPr="008163E4" w:rsidRDefault="008163E4" w:rsidP="008163E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Вопрос: - Вспомните, что было названо дворцовым переворотом?</w:t>
      </w:r>
    </w:p>
    <w:p w:rsidR="00456CEA" w:rsidRPr="008163E4" w:rsidRDefault="008163E4" w:rsidP="00456CE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Ответ: ( Дворцовый переворот – смена власти, совершавшаяся дворянскими группировками при поддержке гвардейских полков). </w:t>
      </w:r>
    </w:p>
    <w:p w:rsidR="008163E4" w:rsidRDefault="008163E4" w:rsidP="008163E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Вопрос: - Объясните, почему это стало возможным?</w:t>
      </w:r>
    </w:p>
    <w:p w:rsidR="00456CEA" w:rsidRPr="008163E4" w:rsidRDefault="00456CEA" w:rsidP="008163E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январе 1725 года  у</w:t>
      </w:r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мирает Петр </w:t>
      </w:r>
      <w:proofErr w:type="spellStart"/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l</w:t>
      </w:r>
      <w:proofErr w:type="spellEnd"/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. Царь не успел назначить наследника престола.</w:t>
      </w:r>
    </w:p>
    <w:p w:rsidR="008163E4" w:rsidRPr="008163E4" w:rsidRDefault="008163E4" w:rsidP="008163E4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Вопрос: - Какие причины дворцовых переворотов вы считаете главными?</w:t>
      </w:r>
    </w:p>
    <w:p w:rsidR="008163E4" w:rsidRP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Учащиеся определяют эти причины:</w:t>
      </w:r>
    </w:p>
    <w:p w:rsidR="008163E4" w:rsidRP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1) Усиление роли гвардии в государственных делах (так как гвардия была дворянской по своему составу).</w:t>
      </w:r>
    </w:p>
    <w:p w:rsidR="008163E4" w:rsidRP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Указ Петра I 1722 г. о престолонаследии, в котором оставлял за монархом право передавать российский трон тому, кого он сам выберет. Указ действовал до 1797 г.</w:t>
      </w:r>
    </w:p>
    <w:p w:rsid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3) Появление дворцовых группировок, «партий», борющихся за власть.</w:t>
      </w:r>
    </w:p>
    <w:p w:rsidR="009A786B" w:rsidRDefault="009A786B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Вопрос: Что такое </w:t>
      </w:r>
      <w:proofErr w:type="spellStart"/>
      <w:r w:rsidRPr="009A78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Верхо́вныйТа́йныйСове́т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9A786B" w:rsidRPr="00456CEA" w:rsidRDefault="009A786B" w:rsidP="009A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Ответ: высшее совещательное государственное учреждение </w:t>
      </w:r>
      <w:hyperlink r:id="rId8" w:tooltip="Российская империя" w:history="1">
        <w:r w:rsidRPr="00456CEA">
          <w:rPr>
            <w:rStyle w:val="a4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eastAsia="ru-RU"/>
          </w:rPr>
          <w:t>Российской империи</w:t>
        </w:r>
      </w:hyperlink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1726—1730 гг. в составе 7-8 человек. Создан императрицей </w:t>
      </w:r>
      <w:hyperlink r:id="rId9" w:tooltip="Екатерина I" w:history="1">
        <w:r w:rsidRPr="00456CEA">
          <w:rPr>
            <w:rStyle w:val="a4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eastAsia="ru-RU"/>
          </w:rPr>
          <w:t>Екатериной I</w:t>
        </w:r>
      </w:hyperlink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как совещательный орган, решал важнейшие государственные вопросы. Ключевые позиции в нем поначалу имел </w:t>
      </w:r>
      <w:hyperlink r:id="rId10" w:tooltip="Меншиков, Александр Данилович" w:history="1">
        <w:r w:rsidRPr="00456CEA">
          <w:rPr>
            <w:rStyle w:val="a4"/>
            <w:rFonts w:ascii="Times New Roman" w:eastAsia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eastAsia="ru-RU"/>
          </w:rPr>
          <w:t>А. Д. Меншиков</w:t>
        </w:r>
      </w:hyperlink>
      <w:r w:rsidRPr="00456C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 после его падения (1727) — князья Долгоруковы и Голицыны.</w:t>
      </w:r>
    </w:p>
    <w:p w:rsidR="00456CEA" w:rsidRPr="007A7159" w:rsidRDefault="00456CEA" w:rsidP="009A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56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Верховный тайный совет – высшее государственное учреждение в России в 1726-1730 гг., созданный в результате борьбы за власть между группировками дворянства.</w:t>
      </w:r>
    </w:p>
    <w:p w:rsidR="00C365C4" w:rsidRPr="00C365C4" w:rsidRDefault="009A786B" w:rsidP="009A7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65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Вопрос: </w:t>
      </w:r>
      <w:r w:rsidR="00C365C4" w:rsidRPr="00C365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Кто такой фаворит?</w:t>
      </w:r>
    </w:p>
    <w:p w:rsidR="007A7159" w:rsidRDefault="00C365C4" w:rsidP="00F94D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65C4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C365C4">
        <w:rPr>
          <w:rFonts w:ascii="Times New Roman" w:hAnsi="Times New Roman" w:cs="Times New Roman"/>
          <w:b/>
          <w:sz w:val="28"/>
          <w:szCs w:val="28"/>
        </w:rPr>
        <w:t>лицо, пользующееся благосклонностью правителя, влиятельного лица, получающее от него различные привилегии и в свою очередь оказывающее на него влияние.</w:t>
      </w:r>
    </w:p>
    <w:p w:rsidR="008163E4" w:rsidRPr="008163E4" w:rsidRDefault="008163E4" w:rsidP="008163E4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  <w:r w:rsidR="00BD76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Переходим к практической части. </w:t>
      </w:r>
      <w:r w:rsidRPr="008163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Практикум.</w:t>
      </w:r>
    </w:p>
    <w:p w:rsidR="008163E4" w:rsidRPr="008163E4" w:rsidRDefault="008163E4" w:rsidP="008163E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63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3.1.Задание№1:</w:t>
      </w:r>
      <w:r w:rsidRPr="008163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Расположите в хронологической последовательности правителей России, которые пришли к власти в результате дворцовых пере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воротов</w:t>
      </w:r>
      <w:r w:rsidRPr="008163E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63E4" w:rsidRP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Имена:</w:t>
      </w:r>
    </w:p>
    <w:tbl>
      <w:tblPr>
        <w:tblpPr w:leftFromText="180" w:rightFromText="180" w:vertAnchor="text" w:horzAnchor="page" w:tblpX="5653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</w:tblGrid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</w:tcPr>
          <w:p w:rsidR="008163E4" w:rsidRPr="00F94D51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Екатерина </w:t>
            </w: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(1725-1727)</w:t>
            </w:r>
          </w:p>
        </w:tc>
      </w:tr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</w:tcPr>
          <w:p w:rsidR="008163E4" w:rsidRPr="00F94D51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 </w:t>
            </w: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(1727-1730)</w:t>
            </w:r>
          </w:p>
        </w:tc>
      </w:tr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0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Ивановна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(1730-1740)</w:t>
            </w:r>
          </w:p>
        </w:tc>
      </w:tr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Антонович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(1740-1741)</w:t>
            </w:r>
          </w:p>
        </w:tc>
      </w:tr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 Петровна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(1741-1761)</w:t>
            </w:r>
          </w:p>
        </w:tc>
      </w:tr>
      <w:tr w:rsidR="008163E4" w:rsidRPr="008163E4" w:rsidTr="008F5C74">
        <w:tc>
          <w:tcPr>
            <w:tcW w:w="828" w:type="dxa"/>
          </w:tcPr>
          <w:p w:rsidR="008163E4" w:rsidRPr="008163E4" w:rsidRDefault="008163E4" w:rsidP="00816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0" w:type="dxa"/>
          </w:tcPr>
          <w:p w:rsidR="008163E4" w:rsidRPr="00F94D51" w:rsidRDefault="008163E4" w:rsidP="00816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 </w:t>
            </w:r>
            <w:r w:rsidRPr="008163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F94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(1761-1762)</w:t>
            </w:r>
          </w:p>
        </w:tc>
      </w:tr>
    </w:tbl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 II</w:t>
      </w:r>
    </w:p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I</w:t>
      </w:r>
    </w:p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Ивановна</w:t>
      </w:r>
    </w:p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</w:p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Антонович</w:t>
      </w:r>
    </w:p>
    <w:p w:rsidR="008163E4" w:rsidRPr="008163E4" w:rsidRDefault="008163E4" w:rsidP="008163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Елизавета Петровна</w:t>
      </w:r>
    </w:p>
    <w:p w:rsidR="00F94D51" w:rsidRDefault="00F94D51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3E4" w:rsidRPr="008163E4" w:rsidRDefault="008163E4" w:rsidP="00816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3.2.Задание№2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Кем российские правители  приходились Петру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163E4" w:rsidRPr="008163E4" w:rsidRDefault="008163E4" w:rsidP="00816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Петр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внук  Петра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 царевича Алексея</w:t>
      </w:r>
    </w:p>
    <w:p w:rsidR="008163E4" w:rsidRPr="008163E4" w:rsidRDefault="008163E4" w:rsidP="00816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proofErr w:type="gramStart"/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Иоа</w:t>
      </w:r>
      <w:proofErr w:type="gramEnd"/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нновна – племянница, дочь Ивана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брата Петра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соправителя в 1682 – 1696гг.</w:t>
      </w:r>
    </w:p>
    <w:p w:rsidR="008163E4" w:rsidRPr="008163E4" w:rsidRDefault="008163E4" w:rsidP="00816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Елизавета Петровна – дочь Петра и Екатерины</w:t>
      </w:r>
    </w:p>
    <w:p w:rsidR="008163E4" w:rsidRPr="008163E4" w:rsidRDefault="008163E4" w:rsidP="008163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внук, сын второй дочери Петра Екатерины</w:t>
      </w:r>
    </w:p>
    <w:p w:rsidR="004C6E5B" w:rsidRDefault="008163E4" w:rsidP="004C6E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Екатерина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вторая жена Петра </w:t>
      </w:r>
      <w:r w:rsidRPr="00816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4C6E5B" w:rsidRDefault="004C6E5B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3.3.Задание№3</w:t>
      </w:r>
      <w:r w:rsidRPr="004C6E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B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«Личности»</w:t>
      </w:r>
    </w:p>
    <w:p w:rsidR="004C6E5B" w:rsidRDefault="004C6E5B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1.Вопрос</w:t>
      </w:r>
      <w:proofErr w:type="gramStart"/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:Н</w:t>
      </w:r>
      <w:proofErr w:type="gramEnd"/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азовите настоящие имя Екатерины </w:t>
      </w:r>
      <w:r w:rsidRPr="004C6E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C6E5B" w:rsidRDefault="004C6E5B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Марта </w:t>
      </w:r>
      <w:proofErr w:type="spellStart"/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Скавронская</w:t>
      </w:r>
      <w:proofErr w:type="spellEnd"/>
    </w:p>
    <w:p w:rsidR="004C6E5B" w:rsidRPr="004C6E5B" w:rsidRDefault="004C6E5B" w:rsidP="004C6E5B">
      <w:pPr>
        <w:spacing w:before="100" w:beforeAutospacing="1" w:after="100" w:afterAutospacing="1" w:line="240" w:lineRule="auto"/>
        <w:rPr>
          <w:rFonts w:asciiTheme="majorHAnsi" w:eastAsiaTheme="majorEastAsia" w:hAnsi="Arial" w:cstheme="majorBidi"/>
          <w:b/>
          <w:color w:val="1F497D" w:themeColor="text2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2.Вопрос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>О</w:t>
      </w:r>
      <w:proofErr w:type="gramEnd"/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 xml:space="preserve"> ком идёт речь в тексте?</w:t>
      </w:r>
    </w:p>
    <w:p w:rsidR="004C6E5B" w:rsidRPr="002C678F" w:rsidRDefault="004C6E5B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8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«Малютку выносили на подушке, покрытой порфиро</w:t>
      </w:r>
      <w:r w:rsidR="002C6814" w:rsidRPr="002C67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C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7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длинная пурпурная мантия)</w:t>
      </w:r>
      <w:r w:rsidRPr="002C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торжествах царского двора вельможи и все государственные чины лобызали его ножку, его показывали гвардии и народу в окно </w:t>
      </w:r>
      <w:proofErr w:type="gramStart"/>
      <w:r w:rsidRPr="002C6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2C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громкое «ура!». И вдруг годом позже ребенок император превратился в арестанта, причем строго скрываемого от внешнего мира»</w:t>
      </w:r>
    </w:p>
    <w:p w:rsidR="004C6E5B" w:rsidRDefault="004C6E5B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Иван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Антонович</w:t>
      </w:r>
    </w:p>
    <w:p w:rsidR="004C6E5B" w:rsidRPr="004C6E5B" w:rsidRDefault="004C6E5B" w:rsidP="004C6E5B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3.Вопрос</w:t>
      </w:r>
      <w:proofErr w:type="gramStart"/>
      <w:r w:rsidRPr="004C6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>К</w:t>
      </w:r>
      <w:proofErr w:type="gramEnd"/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>ому было предложено подписать «кондиции»?</w:t>
      </w:r>
    </w:p>
    <w:p w:rsidR="004C6E5B" w:rsidRDefault="004C6E5B" w:rsidP="004C6E5B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>Ответ</w:t>
      </w:r>
      <w:r w:rsidR="008F5C74" w:rsidRPr="004C6E5B">
        <w:rPr>
          <w:rFonts w:ascii="Times New Roman" w:eastAsiaTheme="majorEastAsia" w:hAnsi="Times New Roman" w:cs="Times New Roman"/>
          <w:b/>
          <w:sz w:val="28"/>
          <w:szCs w:val="28"/>
        </w:rPr>
        <w:t>:</w:t>
      </w:r>
      <w:r w:rsidR="002C678F" w:rsidRPr="004C6E5B">
        <w:rPr>
          <w:rFonts w:ascii="Times New Roman" w:eastAsiaTheme="majorEastAsia" w:hAnsi="Times New Roman" w:cs="Times New Roman"/>
          <w:b/>
          <w:sz w:val="28"/>
          <w:szCs w:val="28"/>
        </w:rPr>
        <w:t xml:space="preserve"> А</w:t>
      </w:r>
      <w:r w:rsidRPr="004C6E5B">
        <w:rPr>
          <w:rFonts w:ascii="Times New Roman" w:eastAsiaTheme="majorEastAsia" w:hAnsi="Times New Roman" w:cs="Times New Roman"/>
          <w:b/>
          <w:sz w:val="28"/>
          <w:szCs w:val="28"/>
        </w:rPr>
        <w:t xml:space="preserve">нне Иоанновне </w:t>
      </w:r>
    </w:p>
    <w:p w:rsidR="002A1ED4" w:rsidRPr="00F5487E" w:rsidRDefault="002C678F" w:rsidP="002A1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4.</w:t>
      </w:r>
      <w:r w:rsidR="002A1ED4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«Не шляхтич и не </w:t>
      </w:r>
      <w:proofErr w:type="spellStart"/>
      <w:r w:rsidR="002A1ED4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курляндец</w:t>
      </w:r>
      <w:proofErr w:type="spellEnd"/>
      <w:r w:rsidR="002A1ED4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- писал о нем Бестужев, - пришел из Москвы без кафтана и чрез мой труд принят был ко дворцу без чина и год от году, его любя, по его прошению, производил и до сего градуса произвел его и</w:t>
      </w:r>
      <w:proofErr w:type="gramStart"/>
      <w:r w:rsidR="002A1ED4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2A1ED4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видно, то он за мою великую милость делает мне тяжкие обиды…» </w:t>
      </w:r>
    </w:p>
    <w:p w:rsidR="002A1ED4" w:rsidRDefault="002A1ED4" w:rsidP="002A1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 Бирон</w:t>
      </w:r>
    </w:p>
    <w:p w:rsidR="002C678F" w:rsidRDefault="002A1ED4" w:rsidP="004C6E5B">
      <w:pPr>
        <w:spacing w:before="100" w:beforeAutospacing="1" w:after="100" w:afterAutospacing="1" w:line="24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5.</w:t>
      </w:r>
      <w:r w:rsidR="002C678F">
        <w:rPr>
          <w:rFonts w:ascii="Times New Roman" w:eastAsiaTheme="majorEastAsia" w:hAnsi="Times New Roman" w:cs="Times New Roman"/>
          <w:b/>
          <w:sz w:val="28"/>
          <w:szCs w:val="28"/>
        </w:rPr>
        <w:t>Вопрос</w:t>
      </w:r>
      <w:proofErr w:type="gramStart"/>
      <w:r w:rsidR="002C678F">
        <w:rPr>
          <w:rFonts w:ascii="Times New Roman" w:eastAsiaTheme="majorEastAsia" w:hAnsi="Times New Roman" w:cs="Times New Roman"/>
          <w:b/>
          <w:sz w:val="28"/>
          <w:szCs w:val="28"/>
        </w:rPr>
        <w:t>:</w:t>
      </w:r>
      <w:r w:rsidR="002C678F" w:rsidRPr="002C678F">
        <w:rPr>
          <w:rFonts w:ascii="Times New Roman" w:eastAsiaTheme="majorEastAsia" w:hAnsi="Times New Roman" w:cs="Times New Roman"/>
          <w:b/>
          <w:sz w:val="28"/>
          <w:szCs w:val="28"/>
        </w:rPr>
        <w:t>Н</w:t>
      </w:r>
      <w:proofErr w:type="gramEnd"/>
      <w:r w:rsidR="002C678F" w:rsidRPr="002C678F">
        <w:rPr>
          <w:rFonts w:ascii="Times New Roman" w:eastAsiaTheme="majorEastAsia" w:hAnsi="Times New Roman" w:cs="Times New Roman"/>
          <w:b/>
          <w:sz w:val="28"/>
          <w:szCs w:val="28"/>
        </w:rPr>
        <w:t xml:space="preserve">аиболее законная из всех преемников и преемниц Петра </w:t>
      </w:r>
      <w:r w:rsidR="002C678F" w:rsidRPr="002C678F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I</w:t>
      </w:r>
      <w:r w:rsidR="002C678F" w:rsidRPr="002C678F">
        <w:rPr>
          <w:rFonts w:ascii="Times New Roman" w:eastAsiaTheme="majorEastAsia" w:hAnsi="Times New Roman" w:cs="Times New Roman"/>
          <w:b/>
          <w:sz w:val="28"/>
          <w:szCs w:val="28"/>
        </w:rPr>
        <w:t>, но поднятая на престол мятежными гвардейскими штыками, она наследовала энергию своего великого отца</w:t>
      </w:r>
    </w:p>
    <w:p w:rsidR="002C678F" w:rsidRPr="004C6E5B" w:rsidRDefault="002C678F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Ответ: Елизавета Петровна</w:t>
      </w:r>
    </w:p>
    <w:p w:rsidR="00F5487E" w:rsidRPr="002937AC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3.4.Задание№4</w:t>
      </w:r>
      <w:r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Даты</w:t>
      </w:r>
    </w:p>
    <w:p w:rsidR="004C6E5B" w:rsidRPr="00F5487E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937AC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.Вопр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937AC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2937AC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:Н</w:t>
      </w:r>
      <w:proofErr w:type="gramEnd"/>
      <w:r w:rsidR="002937AC"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азовите хронологические рамки дворцовых переворотов</w:t>
      </w:r>
    </w:p>
    <w:p w:rsidR="00F5487E" w:rsidRPr="00F5487E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Ответ:1725-1762 </w:t>
      </w:r>
    </w:p>
    <w:p w:rsidR="00F5487E" w:rsidRPr="00F5487E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.Вопрос: Правление Петра </w:t>
      </w:r>
      <w:r w:rsidRPr="00F548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5487E" w:rsidRPr="00F5487E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 1727-1730</w:t>
      </w:r>
    </w:p>
    <w:p w:rsidR="00F5487E" w:rsidRPr="008B4AF1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3.Вопрос: Когда был создан Верховный Тайный совет?</w:t>
      </w:r>
    </w:p>
    <w:p w:rsidR="00F5487E" w:rsidRPr="008B4AF1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="008B4AF1"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1726 </w:t>
      </w:r>
    </w:p>
    <w:p w:rsidR="00F5487E" w:rsidRPr="008B4AF1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4.Вопрос</w:t>
      </w:r>
      <w:proofErr w:type="gramStart"/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:К</w:t>
      </w:r>
      <w:proofErr w:type="gramEnd"/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огда произошел заговор гвардейцев, закончившийся свержением Петра </w:t>
      </w:r>
      <w:r w:rsidRPr="008B4A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5487E" w:rsidRPr="008B4AF1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="008B4AF1"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1762</w:t>
      </w:r>
    </w:p>
    <w:p w:rsidR="00F5487E" w:rsidRPr="008B4AF1" w:rsidRDefault="006F2EFF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5487E"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.Вопрос: Царствование Ивана Антоновича?</w:t>
      </w:r>
    </w:p>
    <w:p w:rsidR="00F5487E" w:rsidRPr="008B4AF1" w:rsidRDefault="00F5487E" w:rsidP="004C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="008B4AF1" w:rsidRPr="008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1740-1741</w:t>
      </w:r>
    </w:p>
    <w:p w:rsidR="002F7184" w:rsidRDefault="002F7184" w:rsidP="002F718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</w:t>
      </w:r>
      <w:r w:rsidRPr="002F71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омашняя</w:t>
      </w:r>
      <w:proofErr w:type="gramEnd"/>
      <w:r w:rsidRPr="002F71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2F7184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А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)У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чащимся было предложено подготовить выступление об императорах эпохи дворцовых </w:t>
      </w:r>
      <w:proofErr w:type="spell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переворотовпо</w:t>
      </w:r>
      <w:proofErr w:type="spell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 плану:</w:t>
      </w:r>
    </w:p>
    <w:p w:rsidR="002F7184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Б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)И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мя императора</w:t>
      </w:r>
    </w:p>
    <w:p w:rsidR="002F7184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В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)Г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оды правления </w:t>
      </w:r>
    </w:p>
    <w:p w:rsidR="002F7184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Г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)Р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еформы </w:t>
      </w:r>
    </w:p>
    <w:p w:rsidR="002F7184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Д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)В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ойна </w:t>
      </w:r>
    </w:p>
    <w:p w:rsidR="004C6E5B" w:rsidRPr="008B70CB" w:rsidRDefault="002F7184" w:rsidP="002F718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Е</w:t>
      </w:r>
      <w:proofErr w:type="gramStart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)И</w:t>
      </w:r>
      <w:proofErr w:type="gramEnd"/>
      <w:r w:rsidRPr="008B70CB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тоги правления   </w:t>
      </w:r>
    </w:p>
    <w:p w:rsidR="0068287F" w:rsidRPr="002F7184" w:rsidRDefault="002F7184" w:rsidP="002F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261AB" w:rsidRPr="0002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.Рефлексия</w:t>
      </w:r>
      <w:proofErr w:type="gramStart"/>
      <w:r w:rsidR="00682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68287F" w:rsidRPr="006828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Тестирование.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Главная движущая сила дворцовых переворотов?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духовенство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крестьянство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гвардия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Лицо, руководящее государством в случае малолетства или болезни монарха?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 </w:t>
      </w:r>
      <w:proofErr w:type="spellStart"/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верховник</w:t>
      </w:r>
      <w:proofErr w:type="spellEnd"/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регент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 рекрут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Фаворитом при Екатерине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был?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Меншиков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Бирон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Разумовский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 Члены Верховного тайного совета предложили Анне Иоанновне?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 патриаршество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 регентство</w:t>
      </w:r>
    </w:p>
    <w:p w:rsidR="0068287F" w:rsidRPr="0068287F" w:rsidRDefault="0068287F" w:rsidP="0068287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подписать кондиции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Государственное устройство, при котором власть государя не ограничена?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республика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абсолютная монархия</w:t>
      </w:r>
    </w:p>
    <w:p w:rsidR="0068287F" w:rsidRPr="0068287F" w:rsidRDefault="0068287F" w:rsidP="00C00324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парламент</w:t>
      </w:r>
    </w:p>
    <w:p w:rsidR="0068287F" w:rsidRPr="0068287F" w:rsidRDefault="0068287F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8287F" w:rsidRPr="0068287F" w:rsidRDefault="002F7184" w:rsidP="0068287F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</w:t>
      </w:r>
      <w:r w:rsidR="006828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68287F" w:rsidRPr="006828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Итог урока.</w:t>
      </w:r>
    </w:p>
    <w:p w:rsidR="0068287F" w:rsidRDefault="0068287F" w:rsidP="00A80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828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Петр I создал разветвлённый административный аппарат. Это означало, что даже самый слабый монарх или даже младенец мог править империей, сидеть на российском престоле, опираясь на этот слаженный административный аппарат. И если в данное время для управления Россией не был востребован сильный монарх, то почему бы не заменить этого реального монарха на другого, отвечающего интересам определённой придворной группировки? Следовательно, у императора хоть и была огромная власть, но он оказался лишь игрушкой-марионеткой в руках политических сил. 1725 – 1762 гг. – время постоянных дворцовых переворотов, интриг, борьбы за власть, попыток, удачных и неудачных, захватить российский трон. Гвардейские полки, поддерживающие сторону той или иной придворной группировки, были способны в одну ночь решить судьбу Российской империи на годы и десятилетия вперёд.</w:t>
      </w:r>
    </w:p>
    <w:p w:rsidR="0068287F" w:rsidRPr="0068287F" w:rsidRDefault="002F7184" w:rsidP="0068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r w:rsidR="0068287F" w:rsidRPr="006828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.Выставление оценок.</w:t>
      </w:r>
    </w:p>
    <w:p w:rsidR="0068287F" w:rsidRPr="0068287F" w:rsidRDefault="002F7184" w:rsidP="0068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="002425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.Домашнее задание: параграф</w:t>
      </w:r>
      <w:r w:rsidR="0068287F" w:rsidRPr="006828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14  и вопросы после него письменно</w:t>
      </w:r>
      <w:r w:rsidR="006828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261AB" w:rsidRDefault="000261AB" w:rsidP="00F52E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AB" w:rsidRDefault="000261AB" w:rsidP="00F52E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AB" w:rsidRDefault="000261AB" w:rsidP="00F52E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1AB" w:rsidRPr="00FF0270" w:rsidRDefault="000261AB" w:rsidP="00F52E8F">
      <w:pPr>
        <w:rPr>
          <w:rFonts w:ascii="Times New Roman" w:hAnsi="Times New Roman" w:cs="Times New Roman"/>
          <w:sz w:val="28"/>
          <w:szCs w:val="28"/>
        </w:rPr>
      </w:pPr>
    </w:p>
    <w:sectPr w:rsidR="000261AB" w:rsidRPr="00FF0270" w:rsidSect="00CB6D1C">
      <w:footerReference w:type="default" r:id="rId11"/>
      <w:pgSz w:w="11906" w:h="16838"/>
      <w:pgMar w:top="1134" w:right="850" w:bottom="709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3E" w:rsidRDefault="00A2093E" w:rsidP="002A1ED4">
      <w:pPr>
        <w:spacing w:after="0" w:line="240" w:lineRule="auto"/>
      </w:pPr>
      <w:r>
        <w:separator/>
      </w:r>
    </w:p>
  </w:endnote>
  <w:endnote w:type="continuationSeparator" w:id="0">
    <w:p w:rsidR="00A2093E" w:rsidRDefault="00A2093E" w:rsidP="002A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D4" w:rsidRDefault="002A1E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3E" w:rsidRDefault="00A2093E" w:rsidP="002A1ED4">
      <w:pPr>
        <w:spacing w:after="0" w:line="240" w:lineRule="auto"/>
      </w:pPr>
      <w:r>
        <w:separator/>
      </w:r>
    </w:p>
  </w:footnote>
  <w:footnote w:type="continuationSeparator" w:id="0">
    <w:p w:rsidR="00A2093E" w:rsidRDefault="00A2093E" w:rsidP="002A1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833"/>
    <w:multiLevelType w:val="multilevel"/>
    <w:tmpl w:val="BEC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27172"/>
    <w:multiLevelType w:val="hybridMultilevel"/>
    <w:tmpl w:val="CC78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0B22"/>
    <w:multiLevelType w:val="multilevel"/>
    <w:tmpl w:val="8A2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076F"/>
    <w:multiLevelType w:val="multilevel"/>
    <w:tmpl w:val="CD04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E53D4"/>
    <w:multiLevelType w:val="hybridMultilevel"/>
    <w:tmpl w:val="15362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5F4C4C"/>
    <w:multiLevelType w:val="hybridMultilevel"/>
    <w:tmpl w:val="1A8CBB6C"/>
    <w:lvl w:ilvl="0" w:tplc="8E04D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DA4B23A">
      <w:start w:val="1"/>
      <w:numFmt w:val="bullet"/>
      <w:lvlText w:val="−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4839082D"/>
    <w:multiLevelType w:val="hybridMultilevel"/>
    <w:tmpl w:val="0A663D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61693A"/>
    <w:multiLevelType w:val="hybridMultilevel"/>
    <w:tmpl w:val="1A8CBB6C"/>
    <w:lvl w:ilvl="0" w:tplc="8E04D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DA4B23A">
      <w:start w:val="1"/>
      <w:numFmt w:val="bullet"/>
      <w:lvlText w:val="−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4F3905F2"/>
    <w:multiLevelType w:val="multilevel"/>
    <w:tmpl w:val="A85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77EE6"/>
    <w:multiLevelType w:val="multilevel"/>
    <w:tmpl w:val="1F8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527D7"/>
    <w:multiLevelType w:val="hybridMultilevel"/>
    <w:tmpl w:val="F8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E54FC"/>
    <w:multiLevelType w:val="multilevel"/>
    <w:tmpl w:val="0BC024A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657"/>
    <w:rsid w:val="000261AB"/>
    <w:rsid w:val="00030603"/>
    <w:rsid w:val="00064334"/>
    <w:rsid w:val="00147F75"/>
    <w:rsid w:val="001F334B"/>
    <w:rsid w:val="00216DAA"/>
    <w:rsid w:val="00242562"/>
    <w:rsid w:val="002937AC"/>
    <w:rsid w:val="00296AA5"/>
    <w:rsid w:val="002A1ED4"/>
    <w:rsid w:val="002C678F"/>
    <w:rsid w:val="002C6814"/>
    <w:rsid w:val="002F7184"/>
    <w:rsid w:val="00305B66"/>
    <w:rsid w:val="00333357"/>
    <w:rsid w:val="00357D12"/>
    <w:rsid w:val="003B33FC"/>
    <w:rsid w:val="003F29D7"/>
    <w:rsid w:val="0043051C"/>
    <w:rsid w:val="00456CEA"/>
    <w:rsid w:val="00475311"/>
    <w:rsid w:val="004B4D5B"/>
    <w:rsid w:val="004C6E5B"/>
    <w:rsid w:val="004D1C4F"/>
    <w:rsid w:val="004E140D"/>
    <w:rsid w:val="004F7571"/>
    <w:rsid w:val="0056780E"/>
    <w:rsid w:val="0057467F"/>
    <w:rsid w:val="00583A01"/>
    <w:rsid w:val="00605F82"/>
    <w:rsid w:val="006115E3"/>
    <w:rsid w:val="00621828"/>
    <w:rsid w:val="0068287F"/>
    <w:rsid w:val="006A7CC6"/>
    <w:rsid w:val="006F2EFF"/>
    <w:rsid w:val="006F4E57"/>
    <w:rsid w:val="007A7159"/>
    <w:rsid w:val="007B0657"/>
    <w:rsid w:val="007F4663"/>
    <w:rsid w:val="008163E4"/>
    <w:rsid w:val="00826D90"/>
    <w:rsid w:val="0084058E"/>
    <w:rsid w:val="00854F42"/>
    <w:rsid w:val="008A148A"/>
    <w:rsid w:val="008B4AF1"/>
    <w:rsid w:val="008B6896"/>
    <w:rsid w:val="008B70CB"/>
    <w:rsid w:val="008C0234"/>
    <w:rsid w:val="008D7164"/>
    <w:rsid w:val="008E7449"/>
    <w:rsid w:val="008F5C74"/>
    <w:rsid w:val="009870AC"/>
    <w:rsid w:val="009A786B"/>
    <w:rsid w:val="009B60B0"/>
    <w:rsid w:val="00A06820"/>
    <w:rsid w:val="00A2093E"/>
    <w:rsid w:val="00A80D8A"/>
    <w:rsid w:val="00AE0BF9"/>
    <w:rsid w:val="00B02447"/>
    <w:rsid w:val="00B14C26"/>
    <w:rsid w:val="00B17F77"/>
    <w:rsid w:val="00B67AB4"/>
    <w:rsid w:val="00B82D1B"/>
    <w:rsid w:val="00B84B76"/>
    <w:rsid w:val="00B87458"/>
    <w:rsid w:val="00BA304A"/>
    <w:rsid w:val="00BC383B"/>
    <w:rsid w:val="00BD0B47"/>
    <w:rsid w:val="00BD48A0"/>
    <w:rsid w:val="00BD76BC"/>
    <w:rsid w:val="00C00324"/>
    <w:rsid w:val="00C225F3"/>
    <w:rsid w:val="00C365C4"/>
    <w:rsid w:val="00C43E9F"/>
    <w:rsid w:val="00C6309A"/>
    <w:rsid w:val="00CB6D1C"/>
    <w:rsid w:val="00CC65BB"/>
    <w:rsid w:val="00DC3C3C"/>
    <w:rsid w:val="00DC5577"/>
    <w:rsid w:val="00E1388D"/>
    <w:rsid w:val="00EA2F67"/>
    <w:rsid w:val="00EA6EF9"/>
    <w:rsid w:val="00ED68D4"/>
    <w:rsid w:val="00F52E8F"/>
    <w:rsid w:val="00F5487E"/>
    <w:rsid w:val="00F94D51"/>
    <w:rsid w:val="00FF0270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8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7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1ED4"/>
  </w:style>
  <w:style w:type="paragraph" w:styleId="a9">
    <w:name w:val="footer"/>
    <w:basedOn w:val="a"/>
    <w:link w:val="aa"/>
    <w:uiPriority w:val="99"/>
    <w:unhideWhenUsed/>
    <w:rsid w:val="002A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8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F7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1ED4"/>
  </w:style>
  <w:style w:type="paragraph" w:styleId="a9">
    <w:name w:val="footer"/>
    <w:basedOn w:val="a"/>
    <w:link w:val="aa"/>
    <w:uiPriority w:val="99"/>
    <w:unhideWhenUsed/>
    <w:rsid w:val="002A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5408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994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364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5972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8%D0%BC%D0%BF%D0%B5%D1%80%D0%B8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C%D0%B5%D0%BD%D1%88%D0%B8%D0%BA%D0%BE%D0%B2,_%D0%90%D0%BB%D0%B5%D0%BA%D1%81%D0%B0%D0%BD%D0%B4%D1%80_%D0%94%D0%B0%D0%BD%D0%B8%D0%BB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5%D0%BA%D0%B0%D1%82%D0%B5%D1%80%D0%B8%D0%BD%D0%B0_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41</cp:revision>
  <cp:lastPrinted>2018-03-14T16:31:00Z</cp:lastPrinted>
  <dcterms:created xsi:type="dcterms:W3CDTF">2018-03-04T15:37:00Z</dcterms:created>
  <dcterms:modified xsi:type="dcterms:W3CDTF">2019-11-20T16:02:00Z</dcterms:modified>
</cp:coreProperties>
</file>